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4EBBE" w14:textId="1CBE11F4" w:rsidR="0090263D" w:rsidRDefault="00071C93" w:rsidP="009F0E5C">
      <w:pPr>
        <w:pStyle w:val="Heading1"/>
      </w:pPr>
      <w:proofErr w:type="spellStart"/>
      <w:r>
        <w:t>Powerpuff</w:t>
      </w:r>
      <w:proofErr w:type="spellEnd"/>
      <w:r>
        <w:t xml:space="preserve"> girls</w:t>
      </w:r>
      <w:r w:rsidR="0090263D">
        <w:t xml:space="preserve"> 1AC </w:t>
      </w:r>
      <w:r w:rsidR="0074293B">
        <w:t>[5:17]</w:t>
      </w:r>
    </w:p>
    <w:p w14:paraId="64324429" w14:textId="77777777" w:rsidR="009F0E5C" w:rsidRDefault="009F0E5C" w:rsidP="009F0E5C"/>
    <w:p w14:paraId="49FC169F" w14:textId="6E568533" w:rsidR="006718F2" w:rsidRPr="009F0E5C" w:rsidRDefault="006718F2" w:rsidP="006718F2">
      <w:pPr>
        <w:pStyle w:val="Heading4"/>
      </w:pPr>
      <w:r>
        <w:t>(narrative)</w:t>
      </w:r>
    </w:p>
    <w:p w14:paraId="32E85802" w14:textId="77777777" w:rsidR="001D0B40" w:rsidRPr="006718F2" w:rsidRDefault="001D0B40" w:rsidP="00F1636C">
      <w:pPr>
        <w:rPr>
          <w:b/>
        </w:rPr>
      </w:pPr>
      <w:r w:rsidRPr="006718F2">
        <w:rPr>
          <w:b/>
        </w:rPr>
        <w:t xml:space="preserve">Welcome to the TOC! Congrats on making it to Kentucky, it’s been a long year! If you are female in the activity, then you already beat back last year’s 19/92 odds of even making it this far. </w:t>
      </w:r>
      <w:r w:rsidRPr="006718F2">
        <w:rPr>
          <w:b/>
        </w:rPr>
        <w:sym w:font="Wingdings" w:char="F04A"/>
      </w:r>
      <w:r w:rsidRPr="006718F2">
        <w:rPr>
          <w:b/>
        </w:rPr>
        <w:t xml:space="preserve"> </w:t>
      </w:r>
    </w:p>
    <w:p w14:paraId="16850AA3" w14:textId="005E2AFC" w:rsidR="001D0B40" w:rsidRPr="006718F2" w:rsidRDefault="001D0B40" w:rsidP="00F1636C">
      <w:pPr>
        <w:rPr>
          <w:b/>
        </w:rPr>
      </w:pPr>
      <w:r w:rsidRPr="006718F2">
        <w:rPr>
          <w:b/>
        </w:rPr>
        <w:t>Justice in debate is one-sided. Women are told that they are bitchy, aggressive, and shrill, while men from big teams earn 30s and the W with the same exact behavior. No matter what, we do what men do, but somehow wrongly.</w:t>
      </w:r>
    </w:p>
    <w:p w14:paraId="08F5D4C1" w14:textId="77777777" w:rsidR="001D0B40" w:rsidRPr="006718F2" w:rsidRDefault="001D0B40" w:rsidP="00F1636C">
      <w:pPr>
        <w:rPr>
          <w:b/>
        </w:rPr>
      </w:pPr>
      <w:r w:rsidRPr="006718F2">
        <w:rPr>
          <w:b/>
        </w:rPr>
        <w:t>When we LARP, we’re too arrogant</w:t>
      </w:r>
    </w:p>
    <w:p w14:paraId="59EF92CE" w14:textId="77777777" w:rsidR="001D0B40" w:rsidRPr="006718F2" w:rsidRDefault="001D0B40" w:rsidP="00F1636C">
      <w:pPr>
        <w:rPr>
          <w:b/>
        </w:rPr>
      </w:pPr>
      <w:r w:rsidRPr="006718F2">
        <w:rPr>
          <w:b/>
        </w:rPr>
        <w:t>When we debate framework, we’re too tricky</w:t>
      </w:r>
    </w:p>
    <w:p w14:paraId="56DFC67F" w14:textId="77777777" w:rsidR="001D0B40" w:rsidRPr="006718F2" w:rsidRDefault="001D0B40" w:rsidP="00F1636C">
      <w:pPr>
        <w:rPr>
          <w:b/>
        </w:rPr>
      </w:pPr>
      <w:r w:rsidRPr="006718F2">
        <w:rPr>
          <w:b/>
        </w:rPr>
        <w:t xml:space="preserve">And when we run K’s, we’re too whiney. </w:t>
      </w:r>
    </w:p>
    <w:p w14:paraId="61CED1EC" w14:textId="77777777" w:rsidR="001D0B40" w:rsidRPr="006718F2" w:rsidRDefault="001D0B40" w:rsidP="00F1636C">
      <w:pPr>
        <w:rPr>
          <w:b/>
        </w:rPr>
      </w:pPr>
      <w:r w:rsidRPr="006718F2">
        <w:rPr>
          <w:b/>
        </w:rPr>
        <w:t>We are just too much</w:t>
      </w:r>
    </w:p>
    <w:p w14:paraId="56583821" w14:textId="77777777" w:rsidR="001D0B40" w:rsidRPr="006718F2" w:rsidRDefault="001D0B40" w:rsidP="00F1636C">
      <w:pPr>
        <w:rPr>
          <w:b/>
        </w:rPr>
      </w:pPr>
      <w:r w:rsidRPr="006718F2">
        <w:rPr>
          <w:b/>
        </w:rPr>
        <w:t>All the while we are trying to balance being the nice, sweet, appropriate debaters that you expect us to be.</w:t>
      </w:r>
    </w:p>
    <w:p w14:paraId="116E2B53" w14:textId="77777777" w:rsidR="001D0B40" w:rsidRPr="006718F2" w:rsidRDefault="001D0B40" w:rsidP="00F1636C">
      <w:pPr>
        <w:rPr>
          <w:b/>
        </w:rPr>
      </w:pPr>
      <w:r w:rsidRPr="006718F2">
        <w:rPr>
          <w:b/>
        </w:rPr>
        <w:t>So, thank you for giving me your attention for 13 minutes to talk, to teach, and to, for at least a moment, have a voice because any time we protest in tab for biased ballots and RFDs, challenge coaches and their debaters’ sexist behavior, or post on Facebook about our experiences, we are chastised, lectured, mocked, and told to quiet down about our ‘needless complaining’ or our slander against someone ‘reputable’ or our ‘oversensitivity’. Or as Sara Ahmed says:</w:t>
      </w:r>
    </w:p>
    <w:p w14:paraId="4A80C0C1" w14:textId="77777777" w:rsidR="001D0B40" w:rsidRPr="006718F2" w:rsidRDefault="001D0B40" w:rsidP="00F1636C">
      <w:pPr>
        <w:rPr>
          <w:b/>
        </w:rPr>
      </w:pPr>
      <w:r w:rsidRPr="006718F2">
        <w:rPr>
          <w:b/>
        </w:rPr>
        <w:t>“When we speak about what we come up against, we come up against what we speak about”*</w:t>
      </w:r>
    </w:p>
    <w:p w14:paraId="486F8F65" w14:textId="77777777" w:rsidR="001D0B40" w:rsidRPr="006718F2" w:rsidRDefault="001D0B40" w:rsidP="00F1636C">
      <w:pPr>
        <w:rPr>
          <w:b/>
        </w:rPr>
      </w:pPr>
      <w:r w:rsidRPr="006718F2">
        <w:rPr>
          <w:b/>
        </w:rPr>
        <w:t xml:space="preserve">But, don’t worry theory hacks, Debate is about education and I only have 6 minutes to teach, so hear me. </w:t>
      </w:r>
    </w:p>
    <w:p w14:paraId="71E32AA8" w14:textId="7C22961D" w:rsidR="001D0B40" w:rsidRDefault="001D0B40" w:rsidP="0090263D">
      <w:pPr>
        <w:rPr>
          <w:b/>
        </w:rPr>
      </w:pPr>
      <w:r w:rsidRPr="006718F2">
        <w:rPr>
          <w:b/>
        </w:rPr>
        <w:t>*</w:t>
      </w:r>
      <w:r w:rsidR="00252978" w:rsidRPr="00CB2D23">
        <w:rPr>
          <w:rFonts w:cstheme="majorHAnsi"/>
          <w:sz w:val="22"/>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“Chapter 44: Trying to Transform”, 2017,</w:t>
      </w:r>
      <w:r w:rsidR="00252978">
        <w:rPr>
          <w:rFonts w:cstheme="majorHAnsi"/>
          <w:sz w:val="22"/>
        </w:rPr>
        <w:t xml:space="preserve"> Duke University Press, pp 148</w:t>
      </w:r>
      <w:r w:rsidR="00252978" w:rsidRPr="00CB2D23">
        <w:rPr>
          <w:rFonts w:cstheme="majorHAnsi"/>
          <w:sz w:val="22"/>
        </w:rPr>
        <w:t xml:space="preserve"> //Accessed 3/22/2017 GK+KE)</w:t>
      </w:r>
      <w:r w:rsidR="00252978" w:rsidRPr="006718F2">
        <w:rPr>
          <w:b/>
        </w:rPr>
        <w:t xml:space="preserve"> </w:t>
      </w:r>
    </w:p>
    <w:p w14:paraId="41316E06" w14:textId="373D3A49" w:rsidR="00482685" w:rsidRPr="00482685" w:rsidRDefault="00482685" w:rsidP="00482685">
      <w:pPr>
        <w:pStyle w:val="Heading4"/>
        <w:rPr>
          <w:sz w:val="32"/>
        </w:rPr>
      </w:pPr>
      <w:r w:rsidRPr="00482685">
        <w:rPr>
          <w:sz w:val="32"/>
        </w:rPr>
        <w:t>I have to be "more compelling" to win ballots. I need to wear panty hose or heels to meet some archaic expectation of femininity in order to garner your attention and attempt to obtain some respect from the debate space. I am forced to be put in a position where I feel scared or victimized in round in order to try and advance my narrative because advocacy is all I want to achieve. I'm constantly told that I am too shrill, too feminine, or too aggressive. I am not too aggressive, you cannot gauge my rage in life but especially not in this debate round. Debate is about education and I only have 4 minutes to teach, so hear me.</w:t>
      </w:r>
    </w:p>
    <w:p w14:paraId="278DC87B" w14:textId="77777777" w:rsidR="00597E5E" w:rsidRPr="00B61F32" w:rsidRDefault="00597E5E" w:rsidP="00597E5E">
      <w:pPr>
        <w:pStyle w:val="Heading4"/>
        <w:rPr>
          <w:sz w:val="28"/>
        </w:rPr>
      </w:pPr>
      <w:r w:rsidRPr="00B61F32">
        <w:rPr>
          <w:sz w:val="28"/>
        </w:rPr>
        <w:t xml:space="preserve">Performance of narratives is a teaching tool. Stories allow us to analyze modes of power and understand how poisonous pedagogy is used to justify the killing of willful, loud, and rule-ignoring individuals </w:t>
      </w:r>
    </w:p>
    <w:p w14:paraId="0550E43D" w14:textId="77777777" w:rsidR="00597E5E" w:rsidRPr="000A3438" w:rsidRDefault="00597E5E" w:rsidP="00597E5E">
      <w:r w:rsidRPr="64030C81">
        <w:rPr>
          <w:rStyle w:val="Style13ptBold"/>
        </w:rPr>
        <w:t xml:space="preserve">Ahmed </w:t>
      </w:r>
      <w:r>
        <w:rPr>
          <w:rStyle w:val="Style13ptBold"/>
        </w:rPr>
        <w:t>1</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w:t>
      </w:r>
      <w:r>
        <w:rPr>
          <w:sz w:val="18"/>
        </w:rPr>
        <w:t xml:space="preserve"> a Feminist Life, “Chapter 3: Willfulness and Feminist Subjectivity</w:t>
      </w:r>
      <w:r w:rsidRPr="003E6914">
        <w:rPr>
          <w:sz w:val="18"/>
        </w:rPr>
        <w:t xml:space="preserve">”, 2017, Duke University Press, pp </w:t>
      </w:r>
      <w:r>
        <w:rPr>
          <w:sz w:val="18"/>
        </w:rPr>
        <w:t>66-67</w:t>
      </w:r>
      <w:r w:rsidRPr="003E6914">
        <w:rPr>
          <w:sz w:val="18"/>
        </w:rPr>
        <w:t xml:space="preserve"> //Accessed 2/9/2017 GKKE)</w:t>
      </w:r>
    </w:p>
    <w:p w14:paraId="160AC676" w14:textId="577C2FFD" w:rsidR="00126DD6" w:rsidRPr="00597E5E" w:rsidRDefault="00597E5E" w:rsidP="0090263D">
      <w:pPr>
        <w:rPr>
          <w:b/>
          <w:u w:val="single"/>
        </w:rPr>
      </w:pPr>
      <w:r w:rsidRPr="000A3438">
        <w:rPr>
          <w:sz w:val="16"/>
        </w:rPr>
        <w:t xml:space="preserve">Once upon a time there was a child who was willful, and would not do as her mother wished. For this reason God had no pleasure in her, and let her become ill, and no doctor could go her any good, and in a short time she lay on her death-bed. When she had been lowered into her grave, and the earth was spread over her, all at once her arm came out again, and stretched upwards, and when they had put it in and spread fresh earth over it, it was all to no purpose, for the arm always came out again. Then the mother herself was obliged to go to the grave, and strike the arm with a rod, and when she had done that, it was drawn in, and then at last the child had rest beneath the ground.1 What a story. </w:t>
      </w:r>
      <w:r w:rsidRPr="00A53190">
        <w:rPr>
          <w:b/>
          <w:highlight w:val="cyan"/>
          <w:u w:val="single"/>
        </w:rPr>
        <w:t>The willful child: she has a story to tell. This story can be treated as a teaching tool, as well as a way of teaching us about tools (the rods, the machinery of power</w:t>
      </w:r>
      <w:r w:rsidRPr="006B12C6">
        <w:rPr>
          <w:b/>
          <w:u w:val="single"/>
        </w:rPr>
        <w:t>).</w:t>
      </w:r>
      <w:r w:rsidRPr="000A3438">
        <w:rPr>
          <w:sz w:val="16"/>
        </w:rPr>
        <w:t xml:space="preserve"> </w:t>
      </w:r>
      <w:r w:rsidRPr="00C44E44">
        <w:rPr>
          <w:highlight w:val="cyan"/>
          <w:u w:val="single"/>
        </w:rPr>
        <w:t>We learn how willfulness is used as an explanation of disobedience</w:t>
      </w:r>
      <w:r w:rsidRPr="006B12C6">
        <w:rPr>
          <w:u w:val="single"/>
        </w:rPr>
        <w:t>: a child disobeys because she is willful,</w:t>
      </w:r>
      <w:r w:rsidRPr="000A3438">
        <w:rPr>
          <w:sz w:val="16"/>
        </w:rPr>
        <w:t xml:space="preserve"> when she is not willing to do what her mother wills her to do. We do not know in the story what it is that the child was not willing to do. </w:t>
      </w:r>
      <w:r w:rsidRPr="00F66305">
        <w:rPr>
          <w:highlight w:val="cyan"/>
          <w:u w:val="single"/>
        </w:rPr>
        <w:t>Disobedience is not given content because disobedience as such becomes a fault</w:t>
      </w:r>
      <w:r w:rsidRPr="000A3438">
        <w:rPr>
          <w:u w:val="single"/>
        </w:rPr>
        <w:t>: the child must do whatever her mother wishes</w:t>
      </w:r>
      <w:r w:rsidRPr="000A3438">
        <w:rPr>
          <w:sz w:val="16"/>
        </w:rPr>
        <w:t xml:space="preserve">. She is not willing, whatever. What is striking about the story is how willfulness persists even after death: displaced onto an arm, from a body onto a part. The arm inherits the willfulness of the child insofar as it will not be kept down, insofar as it keeps coming up, acquiring a life of its own, even after the death of the body of which it is a part. Note that </w:t>
      </w:r>
      <w:r w:rsidRPr="000A3438">
        <w:rPr>
          <w:u w:val="single"/>
        </w:rPr>
        <w:t>the r</w:t>
      </w:r>
      <w:r w:rsidR="002501D6">
        <w:rPr>
          <w:u w:val="single"/>
        </w:rPr>
        <w:t xml:space="preserve">od, as that which embodies the </w:t>
      </w:r>
      <w:r w:rsidRPr="000A3438">
        <w:rPr>
          <w:u w:val="single"/>
        </w:rPr>
        <w:t>ill of the parent, of the sovereign, is not deemed willful</w:t>
      </w:r>
      <w:r w:rsidRPr="000A3438">
        <w:rPr>
          <w:sz w:val="16"/>
        </w:rPr>
        <w:t xml:space="preserve">. </w:t>
      </w:r>
      <w:r w:rsidRPr="000A3438">
        <w:rPr>
          <w:u w:val="single"/>
        </w:rPr>
        <w:t xml:space="preserve">The rod becomes the means to eliminate willfulness from the </w:t>
      </w:r>
      <w:r w:rsidRPr="002416A7">
        <w:rPr>
          <w:u w:val="single"/>
        </w:rPr>
        <w:t>child. One form of will judges the other wills as willful wills</w:t>
      </w:r>
      <w:r w:rsidRPr="002416A7">
        <w:rPr>
          <w:sz w:val="16"/>
        </w:rPr>
        <w:t>. One form of will assumes the right to eliminate the others. We might note here how the very judgement of willfulness is a crucial part</w:t>
      </w:r>
      <w:r w:rsidRPr="000A3438">
        <w:rPr>
          <w:sz w:val="16"/>
        </w:rPr>
        <w:t xml:space="preserve"> of the disciplinary apparatus. </w:t>
      </w:r>
      <w:r w:rsidRPr="00C44E44">
        <w:rPr>
          <w:b/>
          <w:highlight w:val="cyan"/>
          <w:u w:val="single"/>
        </w:rPr>
        <w:t>It is this judgement that allows violence (even murder) to be understood as care as well as discipline</w:t>
      </w:r>
      <w:r w:rsidRPr="000A3438">
        <w:rPr>
          <w:b/>
          <w:u w:val="single"/>
        </w:rPr>
        <w:t>.</w:t>
      </w:r>
      <w:r w:rsidRPr="000A3438">
        <w:rPr>
          <w:sz w:val="16"/>
        </w:rPr>
        <w:t xml:space="preserve"> </w:t>
      </w:r>
      <w:r w:rsidRPr="000A3438">
        <w:rPr>
          <w:b/>
          <w:u w:val="single"/>
        </w:rPr>
        <w:t>The rod becomes a technique for straightening out the willful child with her wayward arm</w:t>
      </w:r>
      <w:r w:rsidRPr="005A3F57">
        <w:rPr>
          <w:b/>
          <w:u w:val="single"/>
        </w:rPr>
        <w:t>. I return to this wayward arm in due course. She too has a feminist history. She too is a feminist history.</w:t>
      </w:r>
      <w:r w:rsidRPr="000A3438">
        <w:rPr>
          <w:b/>
          <w:u w:val="single"/>
        </w:rPr>
        <w:t xml:space="preserve"> </w:t>
      </w:r>
    </w:p>
    <w:p w14:paraId="63471CF0" w14:textId="1A6B76FD" w:rsidR="00CF5A39" w:rsidRPr="00B61F32" w:rsidRDefault="00300D05" w:rsidP="00CF5A39">
      <w:pPr>
        <w:pStyle w:val="Heading4"/>
        <w:rPr>
          <w:sz w:val="28"/>
        </w:rPr>
      </w:pPr>
      <w:r w:rsidRPr="00B61F32">
        <w:rPr>
          <w:sz w:val="28"/>
        </w:rPr>
        <w:t>Debate doesn’t end when your 2AR timer goes off;</w:t>
      </w:r>
      <w:r w:rsidR="00CF5A39" w:rsidRPr="00B61F32">
        <w:rPr>
          <w:sz w:val="28"/>
        </w:rPr>
        <w:t xml:space="preserve"> your flow reflects real conversations had between people. Our performances in this space reflect the way we act when we exit the round and our ballot is turned in. Our educational praxis has an obligation to be focused on using our discourse as a performance to access debate’s liberatory potential. </w:t>
      </w:r>
    </w:p>
    <w:p w14:paraId="1727E7DF" w14:textId="4D2B3E15" w:rsidR="00F509E0" w:rsidRPr="00F509E0" w:rsidRDefault="00597E5E" w:rsidP="00597E5E">
      <w:pPr>
        <w:rPr>
          <w:rFonts w:cs="Times New Roman"/>
          <w:sz w:val="10"/>
          <w:szCs w:val="10"/>
        </w:rPr>
      </w:pPr>
      <w:r w:rsidRPr="00FD528D">
        <w:rPr>
          <w:rStyle w:val="Style13ptBold"/>
        </w:rPr>
        <w:t>Vincent 13</w:t>
      </w:r>
      <w:r w:rsidRPr="00FB2BD1">
        <w:rPr>
          <w:szCs w:val="20"/>
        </w:rPr>
        <w:t xml:space="preserve"> </w:t>
      </w:r>
      <w:r w:rsidRPr="00FB2BD1">
        <w:t xml:space="preserve"> (Christopher Debate Coach, former college NDT debater “Re-Conceptualizing Our Performances: Accountability In Lincoln Douglas Debate”</w:t>
      </w:r>
      <w:hyperlink r:id="rId9" w:history="1">
        <w:r w:rsidRPr="00FB2BD1">
          <w:t>http://victorybriefs.com/vbd/2013/10/re-conceptualizing-our-performances-accountability-in-lincoln-douglas-debate)</w:t>
        </w:r>
      </w:hyperlink>
      <w:r w:rsidRPr="00257CFA">
        <w:br/>
      </w:r>
      <w:r w:rsidRPr="005C25CA">
        <w:rPr>
          <w:rFonts w:cs="Times New Roman"/>
          <w:sz w:val="10"/>
          <w:szCs w:val="10"/>
        </w:rPr>
        <w:t>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w:t>
      </w:r>
      <w:r w:rsidRPr="005C25CA">
        <w:rPr>
          <w:rFonts w:cs="Times New Roman"/>
        </w:rPr>
        <w:t xml:space="preserve"> </w:t>
      </w:r>
      <w:r w:rsidRPr="005C25CA">
        <w:rPr>
          <w:rFonts w:cstheme="minorHAnsi"/>
          <w:szCs w:val="32"/>
          <w:highlight w:val="cyan"/>
        </w:rPr>
        <w:t>[</w:t>
      </w:r>
      <w:r w:rsidRPr="005C25CA">
        <w:rPr>
          <w:rFonts w:cstheme="minorHAnsi"/>
          <w:szCs w:val="32"/>
          <w:highlight w:val="cyan"/>
          <w:u w:val="single"/>
        </w:rPr>
        <w:t>Some</w:t>
      </w:r>
      <w:r w:rsidRPr="005C25CA">
        <w:rPr>
          <w:rFonts w:cstheme="minorHAnsi"/>
          <w:szCs w:val="32"/>
          <w:highlight w:val="cyan"/>
        </w:rPr>
        <w:t>]</w:t>
      </w:r>
      <w:r w:rsidRPr="005C25CA">
        <w:rPr>
          <w:rFonts w:cs="Times New Roman"/>
          <w:szCs w:val="32"/>
          <w:highlight w:val="cyan"/>
        </w:rPr>
        <w:t xml:space="preserve"> </w:t>
      </w:r>
      <w:r w:rsidRPr="005C25CA">
        <w:rPr>
          <w:rFonts w:cs="Times New Roman"/>
          <w:sz w:val="10"/>
          <w:szCs w:val="10"/>
        </w:rPr>
        <w:t>are allowed to</w:t>
      </w:r>
      <w:r w:rsidRPr="005C25CA">
        <w:rPr>
          <w:rFonts w:cs="Times New Roman"/>
        </w:rPr>
        <w:t xml:space="preserve"> </w:t>
      </w:r>
      <w:r w:rsidRPr="005C25CA">
        <w:rPr>
          <w:rFonts w:cstheme="minorHAnsi"/>
          <w:szCs w:val="32"/>
          <w:highlight w:val="cyan"/>
          <w:u w:val="single"/>
        </w:rPr>
        <w:t>take for granted the impact their words have on the</w:t>
      </w:r>
      <w:r w:rsidRPr="005C25CA">
        <w:rPr>
          <w:rFonts w:cstheme="minorHAnsi"/>
          <w:szCs w:val="32"/>
          <w:highlight w:val="cyan"/>
        </w:rPr>
        <w:t xml:space="preserve"> </w:t>
      </w:r>
      <w:r w:rsidRPr="005C25CA">
        <w:rPr>
          <w:rFonts w:cstheme="minorHAnsi"/>
          <w:sz w:val="16"/>
          <w:szCs w:val="16"/>
        </w:rPr>
        <w:t>bodies in the</w:t>
      </w:r>
      <w:r w:rsidRPr="005C25CA">
        <w:rPr>
          <w:rFonts w:cstheme="minorHAnsi"/>
        </w:rPr>
        <w:t xml:space="preserve"> </w:t>
      </w:r>
      <w:r w:rsidRPr="005C25CA">
        <w:rPr>
          <w:rFonts w:cstheme="minorHAnsi"/>
          <w:szCs w:val="32"/>
          <w:highlight w:val="cyan"/>
          <w:u w:val="single"/>
        </w:rPr>
        <w:t>space. They</w:t>
      </w:r>
      <w:r w:rsidRPr="005C25CA">
        <w:rPr>
          <w:rFonts w:cs="Times New Roman"/>
          <w:szCs w:val="32"/>
          <w:highlight w:val="cyan"/>
        </w:rPr>
        <w:t xml:space="preserve"> </w:t>
      </w:r>
      <w:r w:rsidRPr="005C25CA">
        <w:rPr>
          <w:rFonts w:cs="Times New Roman"/>
          <w:sz w:val="10"/>
          <w:szCs w:val="10"/>
        </w:rPr>
        <w:t>take for granted this notion of personhood and</w:t>
      </w:r>
      <w:r w:rsidRPr="005C25CA">
        <w:rPr>
          <w:rFonts w:cs="Times New Roman"/>
        </w:rPr>
        <w:t xml:space="preserve"> </w:t>
      </w:r>
      <w:r w:rsidRPr="005C25CA">
        <w:rPr>
          <w:rFonts w:cstheme="minorHAnsi"/>
          <w:szCs w:val="32"/>
          <w:highlight w:val="cyan"/>
          <w:u w:val="single"/>
        </w:rPr>
        <w:t>ignore the concerns of those</w:t>
      </w:r>
      <w:r w:rsidRPr="005C25CA">
        <w:rPr>
          <w:rFonts w:cs="Times New Roman"/>
          <w:szCs w:val="32"/>
          <w:highlight w:val="cyan"/>
          <w:u w:val="single"/>
        </w:rPr>
        <w:t xml:space="preserve"> </w:t>
      </w:r>
      <w:r w:rsidRPr="005C25CA">
        <w:rPr>
          <w:rFonts w:cs="Times New Roman"/>
          <w:sz w:val="10"/>
          <w:szCs w:val="10"/>
        </w:rPr>
        <w:t>who do not matter</w:t>
      </w:r>
      <w:r w:rsidRPr="005C25CA">
        <w:rPr>
          <w:rFonts w:cs="Times New Roman"/>
        </w:rPr>
        <w:t xml:space="preserve"> </w:t>
      </w:r>
      <w:r w:rsidRPr="005C25CA">
        <w:rPr>
          <w:rFonts w:cstheme="minorHAnsi"/>
          <w:szCs w:val="32"/>
          <w:highlight w:val="cyan"/>
          <w:u w:val="single"/>
        </w:rPr>
        <w:t>divorced from the flow</w:t>
      </w:r>
      <w:r w:rsidRPr="005C25CA">
        <w:rPr>
          <w:rFonts w:cs="Times New Roman"/>
        </w:rPr>
        <w:t>. </w:t>
      </w:r>
      <w:r w:rsidRPr="005C25CA">
        <w:rPr>
          <w:rFonts w:cs="Times New Roman"/>
          <w:sz w:val="10"/>
          <w:szCs w:val="10"/>
        </w:rPr>
        <w:t>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5C25CA">
        <w:rPr>
          <w:rFonts w:cstheme="minorHAnsi"/>
          <w:szCs w:val="32"/>
          <w:highlight w:val="cyan"/>
          <w:u w:val="single"/>
        </w:rPr>
        <w:t>Our performances</w:t>
      </w:r>
      <w:r w:rsidRPr="005C25CA">
        <w:rPr>
          <w:rFonts w:cs="Times New Roman"/>
          <w:szCs w:val="32"/>
          <w:highlight w:val="cyan"/>
          <w:u w:val="single"/>
        </w:rPr>
        <w:t xml:space="preserve"> </w:t>
      </w:r>
      <w:r w:rsidRPr="005C25CA">
        <w:rPr>
          <w:rFonts w:cs="Times New Roman"/>
          <w:sz w:val="10"/>
          <w:szCs w:val="10"/>
          <w:u w:val="single"/>
        </w:rPr>
        <w:t>and our decisions in the round</w:t>
      </w:r>
      <w:r w:rsidRPr="005C25CA">
        <w:rPr>
          <w:rFonts w:cstheme="minorHAnsi"/>
          <w:szCs w:val="32"/>
          <w:highlight w:val="cyan"/>
          <w:u w:val="single"/>
        </w:rPr>
        <w:t>, reflect the beliefs that we hold when we go back to our communities</w:t>
      </w:r>
      <w:r w:rsidRPr="005C25CA">
        <w:rPr>
          <w:rFonts w:cstheme="minorHAnsi"/>
          <w:szCs w:val="32"/>
          <w:highlight w:val="cyan"/>
        </w:rPr>
        <w:t>.</w:t>
      </w:r>
      <w:r w:rsidRPr="005C25CA">
        <w:rPr>
          <w:rFonts w:cs="Times New Roman"/>
          <w:szCs w:val="32"/>
          <w:highlight w:val="cyan"/>
        </w:rPr>
        <w:t xml:space="preserve">  </w:t>
      </w:r>
      <w:r w:rsidRPr="005C25CA">
        <w:rPr>
          <w:rFonts w:cs="Times New Roman"/>
          <w:sz w:val="10"/>
          <w:szCs w:val="10"/>
        </w:rPr>
        <w:t>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 </w:t>
      </w:r>
      <w:r w:rsidRPr="005C25CA">
        <w:rPr>
          <w:rFonts w:cs="Times New Roman"/>
        </w:rPr>
        <w:t xml:space="preserve"> </w:t>
      </w:r>
      <w:r w:rsidRPr="005C25CA">
        <w:rPr>
          <w:rFonts w:cstheme="minorHAnsi"/>
          <w:szCs w:val="32"/>
          <w:u w:val="single"/>
        </w:rPr>
        <w:t>Debaters must be held accountable for the words they say</w:t>
      </w:r>
      <w:r w:rsidRPr="005C25CA">
        <w:rPr>
          <w:rFonts w:cs="Times New Roman"/>
          <w:szCs w:val="32"/>
        </w:rPr>
        <w:t xml:space="preserve"> </w:t>
      </w:r>
      <w:r w:rsidRPr="005C25CA">
        <w:rPr>
          <w:rFonts w:cs="Times New Roman"/>
          <w:sz w:val="10"/>
          <w:szCs w:val="10"/>
        </w:rPr>
        <w:t>in the round. We should no longer evaluate the speech. Instead</w:t>
      </w:r>
      <w:r w:rsidRPr="005C25CA">
        <w:rPr>
          <w:rFonts w:cs="Times New Roman"/>
        </w:rPr>
        <w:t xml:space="preserve"> </w:t>
      </w:r>
      <w:r w:rsidRPr="005C25CA">
        <w:rPr>
          <w:rFonts w:cstheme="minorHAnsi"/>
          <w:szCs w:val="32"/>
          <w:highlight w:val="cyan"/>
          <w:u w:val="single"/>
        </w:rPr>
        <w:t>we must begin to evaluate</w:t>
      </w:r>
      <w:r w:rsidRPr="005C25CA">
        <w:rPr>
          <w:rFonts w:cs="Times New Roman"/>
          <w:szCs w:val="32"/>
          <w:highlight w:val="cyan"/>
        </w:rPr>
        <w:t xml:space="preserve"> </w:t>
      </w:r>
      <w:r w:rsidRPr="005C25CA">
        <w:rPr>
          <w:rFonts w:cs="Times New Roman"/>
          <w:sz w:val="10"/>
          <w:szCs w:val="10"/>
        </w:rPr>
        <w:t>the speech act itself. Debaters must be held accountable for more than winning the debate. They must be held accountable for</w:t>
      </w:r>
      <w:r w:rsidRPr="005C25CA">
        <w:rPr>
          <w:rFonts w:cs="Times New Roman"/>
        </w:rPr>
        <w:t xml:space="preserve"> </w:t>
      </w:r>
      <w:r w:rsidRPr="005C25CA">
        <w:rPr>
          <w:rFonts w:cstheme="minorHAnsi"/>
          <w:szCs w:val="32"/>
          <w:highlight w:val="cyan"/>
          <w:u w:val="single"/>
        </w:rPr>
        <w:t>the implications of</w:t>
      </w:r>
      <w:r w:rsidRPr="005C25CA">
        <w:rPr>
          <w:rFonts w:cstheme="minorHAnsi"/>
          <w:szCs w:val="32"/>
          <w:highlight w:val="cyan"/>
        </w:rPr>
        <w:t xml:space="preserve"> </w:t>
      </w:r>
      <w:r w:rsidRPr="005C25CA">
        <w:rPr>
          <w:rFonts w:cstheme="minorHAnsi"/>
          <w:sz w:val="16"/>
          <w:szCs w:val="16"/>
        </w:rPr>
        <w:t xml:space="preserve">that </w:t>
      </w:r>
      <w:r w:rsidRPr="005C25CA">
        <w:rPr>
          <w:rFonts w:cstheme="minorHAnsi"/>
          <w:szCs w:val="32"/>
          <w:highlight w:val="cyan"/>
          <w:u w:val="single"/>
        </w:rPr>
        <w:t>speech. As educators and adjudicators</w:t>
      </w:r>
      <w:r w:rsidRPr="005C25CA">
        <w:rPr>
          <w:rFonts w:cs="Times New Roman"/>
          <w:szCs w:val="32"/>
          <w:highlight w:val="cyan"/>
        </w:rPr>
        <w:t xml:space="preserve"> </w:t>
      </w:r>
      <w:r w:rsidRPr="005C25CA">
        <w:rPr>
          <w:rFonts w:cs="Times New Roman"/>
          <w:sz w:val="10"/>
          <w:szCs w:val="10"/>
        </w:rPr>
        <w:t>in the debate space</w:t>
      </w:r>
      <w:r w:rsidRPr="005C25CA">
        <w:rPr>
          <w:rFonts w:cs="Times New Roman"/>
        </w:rPr>
        <w:t xml:space="preserve"> </w:t>
      </w:r>
      <w:r w:rsidRPr="005C25CA">
        <w:rPr>
          <w:rFonts w:cstheme="minorHAnsi"/>
          <w:szCs w:val="32"/>
          <w:highlight w:val="cyan"/>
          <w:u w:val="single"/>
        </w:rPr>
        <w:t>we also have an ethical obligation</w:t>
      </w:r>
      <w:r w:rsidRPr="005C25CA">
        <w:rPr>
          <w:rFonts w:cs="Times New Roman"/>
          <w:szCs w:val="32"/>
          <w:highlight w:val="cyan"/>
        </w:rPr>
        <w:t xml:space="preserve"> </w:t>
      </w:r>
      <w:r w:rsidRPr="005C25CA">
        <w:rPr>
          <w:rFonts w:cs="Times New Roman"/>
          <w:sz w:val="10"/>
          <w:szCs w:val="10"/>
        </w:rPr>
        <w:t>to foster an atmosphere of education</w:t>
      </w:r>
      <w:r w:rsidRPr="00DD5B42">
        <w:rPr>
          <w:rFonts w:cs="Times New Roman"/>
          <w:sz w:val="10"/>
          <w:szCs w:val="10"/>
          <w:u w:val="single"/>
        </w:rPr>
        <w:t>. </w:t>
      </w:r>
      <w:r w:rsidRPr="00DD5B42">
        <w:rPr>
          <w:rFonts w:cstheme="minorHAnsi"/>
          <w:szCs w:val="32"/>
          <w:u w:val="single"/>
        </w:rPr>
        <w:t>It is not enough for judges to offer predispositions</w:t>
      </w:r>
      <w:r w:rsidRPr="00DD5B42">
        <w:rPr>
          <w:rFonts w:cs="Times New Roman"/>
          <w:szCs w:val="32"/>
          <w:u w:val="single"/>
        </w:rPr>
        <w:t xml:space="preserve"> </w:t>
      </w:r>
      <w:r w:rsidRPr="00DD5B42">
        <w:rPr>
          <w:rFonts w:cs="Times New Roman"/>
          <w:sz w:val="10"/>
          <w:szCs w:val="10"/>
        </w:rPr>
        <w:t>suggesting that they do not endorse racist, sexist, homophobic discourse, or justify why they do not hold that belief,</w:t>
      </w:r>
      <w:r w:rsidRPr="00DD5B42">
        <w:rPr>
          <w:rFonts w:cs="Times New Roman"/>
        </w:rPr>
        <w:t xml:space="preserve"> </w:t>
      </w:r>
      <w:r w:rsidRPr="00DD5B42">
        <w:rPr>
          <w:rFonts w:cstheme="minorHAnsi"/>
          <w:szCs w:val="32"/>
          <w:u w:val="single"/>
        </w:rPr>
        <w:t>and still offer a rational reason why they voted for it</w:t>
      </w:r>
      <w:r w:rsidRPr="00DD5B42">
        <w:rPr>
          <w:rFonts w:cs="Times New Roman"/>
          <w:sz w:val="10"/>
          <w:szCs w:val="10"/>
        </w:rPr>
        <w:t>.  Judges</w:t>
      </w:r>
      <w:r w:rsidRPr="005C25CA">
        <w:rPr>
          <w:rFonts w:cs="Times New Roman"/>
          <w:sz w:val="10"/>
          <w:szCs w:val="10"/>
        </w:rPr>
        <w:t xml:space="preserve"> have become complacent in voting</w:t>
      </w:r>
      <w:r w:rsidRPr="005C25CA">
        <w:rPr>
          <w:rFonts w:cs="Times New Roman"/>
        </w:rPr>
        <w:t xml:space="preserve"> </w:t>
      </w:r>
      <w:r w:rsidRPr="005C25CA">
        <w:rPr>
          <w:rFonts w:cs="Times New Roman"/>
          <w:sz w:val="10"/>
          <w:szCs w:val="10"/>
        </w:rPr>
        <w:t>on the discourse, if the other debater does not provide a clear enough role of the ballot framing, or does not articulate well enough why the racist discourse should be rejected. Judges must be willing to foster a learning atmosphere by holding debaters accountable for what they say in the round. They must be willing to vote against a debater if they endorse racist discourse. They must be willing to disrupt the process of the flow for the purpose of embracing that teachable moment.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w:t>
      </w:r>
      <w:r w:rsidRPr="005C25CA">
        <w:rPr>
          <w:rFonts w:cs="Times New Roman"/>
        </w:rPr>
        <w:t xml:space="preserve"> </w:t>
      </w:r>
      <w:r w:rsidRPr="005C25CA">
        <w:rPr>
          <w:rFonts w:cstheme="minorHAnsi"/>
          <w:szCs w:val="32"/>
          <w:u w:val="single"/>
        </w:rPr>
        <w:t>Until</w:t>
      </w:r>
      <w:r w:rsidRPr="005C25CA">
        <w:rPr>
          <w:rFonts w:cs="Times New Roman"/>
        </w:rPr>
        <w:t xml:space="preserve"> </w:t>
      </w:r>
      <w:r w:rsidRPr="005C25CA">
        <w:rPr>
          <w:rFonts w:cs="Times New Roman"/>
          <w:sz w:val="10"/>
          <w:szCs w:val="10"/>
        </w:rPr>
        <w:t>we re-conceptualize the speech and the speech act, and until</w:t>
      </w:r>
      <w:r w:rsidRPr="005C25CA">
        <w:rPr>
          <w:rFonts w:cs="Times New Roman"/>
        </w:rPr>
        <w:t xml:space="preserve"> </w:t>
      </w:r>
      <w:r w:rsidRPr="005C25CA">
        <w:rPr>
          <w:rFonts w:cstheme="minorHAnsi"/>
          <w:szCs w:val="32"/>
          <w:u w:val="single"/>
        </w:rPr>
        <w:t>judges are comfortable enough to vote down debaters for a performance that perpetuates violence</w:t>
      </w:r>
      <w:r w:rsidRPr="005C25CA">
        <w:rPr>
          <w:rFonts w:cs="Times New Roman"/>
          <w:szCs w:val="32"/>
        </w:rPr>
        <w:t xml:space="preserve"> </w:t>
      </w:r>
      <w:r w:rsidRPr="005C25CA">
        <w:rPr>
          <w:rFonts w:cs="Times New Roman"/>
          <w:sz w:val="10"/>
          <w:szCs w:val="10"/>
        </w:rPr>
        <w:t>in the debate space,</w:t>
      </w:r>
      <w:r w:rsidRPr="005C25CA">
        <w:rPr>
          <w:rFonts w:cs="Times New Roman"/>
        </w:rPr>
        <w:t xml:space="preserve"> </w:t>
      </w:r>
      <w:r w:rsidRPr="005C25CA">
        <w:rPr>
          <w:rFonts w:cstheme="minorHAnsi"/>
          <w:szCs w:val="32"/>
          <w:highlight w:val="cyan"/>
          <w:u w:val="single"/>
        </w:rPr>
        <w:t>debaters and coaches alike will remain complacent in their privilege</w:t>
      </w:r>
      <w:r w:rsidRPr="005C25CA">
        <w:rPr>
          <w:rFonts w:cs="Times New Roman"/>
        </w:rPr>
        <w:t>. </w:t>
      </w:r>
      <w:r w:rsidRPr="005C25CA">
        <w:rPr>
          <w:rFonts w:cs="Times New Roman"/>
          <w:sz w:val="10"/>
          <w:szCs w:val="10"/>
        </w:rPr>
        <w:t>As educators we must begin to shift the paradigm and be comfortable doing this. As a community</w:t>
      </w:r>
      <w:r w:rsidRPr="005C25CA">
        <w:rPr>
          <w:rFonts w:cs="Times New Roman"/>
        </w:rPr>
        <w:t xml:space="preserve"> </w:t>
      </w:r>
      <w:r w:rsidRPr="005C25CA">
        <w:rPr>
          <w:rFonts w:cstheme="minorHAnsi"/>
          <w:szCs w:val="32"/>
          <w:highlight w:val="cyan"/>
          <w:u w:val="single"/>
        </w:rPr>
        <w:t>we should</w:t>
      </w:r>
      <w:r w:rsidRPr="005C25CA">
        <w:rPr>
          <w:rFonts w:cs="Times New Roman"/>
          <w:szCs w:val="32"/>
          <w:highlight w:val="cyan"/>
        </w:rPr>
        <w:t xml:space="preserve"> </w:t>
      </w:r>
      <w:r w:rsidRPr="005C25CA">
        <w:rPr>
          <w:rFonts w:cs="Times New Roman"/>
          <w:sz w:val="10"/>
          <w:szCs w:val="10"/>
        </w:rPr>
        <w:t>stop looking at ourselves as isolated in a vacuum and</w:t>
      </w:r>
      <w:r w:rsidRPr="005C25CA">
        <w:rPr>
          <w:rFonts w:cs="Times New Roman"/>
        </w:rPr>
        <w:t xml:space="preserve"> </w:t>
      </w:r>
      <w:r w:rsidRPr="005C25CA">
        <w:rPr>
          <w:rFonts w:cstheme="minorHAnsi"/>
          <w:szCs w:val="32"/>
          <w:highlight w:val="cyan"/>
          <w:u w:val="single"/>
        </w:rPr>
        <w:t>recognize that the discourse</w:t>
      </w:r>
      <w:r w:rsidRPr="005C25CA">
        <w:rPr>
          <w:rFonts w:cs="Times New Roman"/>
          <w:szCs w:val="32"/>
          <w:highlight w:val="cyan"/>
          <w:u w:val="single"/>
        </w:rPr>
        <w:t xml:space="preserve"> </w:t>
      </w:r>
      <w:r w:rsidRPr="005C25CA">
        <w:rPr>
          <w:rFonts w:cs="Times New Roman"/>
          <w:sz w:val="10"/>
          <w:szCs w:val="10"/>
          <w:u w:val="single"/>
        </w:rPr>
        <w:t>and</w:t>
      </w:r>
      <w:r w:rsidRPr="005C25CA">
        <w:rPr>
          <w:rFonts w:cs="Times New Roman"/>
          <w:sz w:val="10"/>
          <w:szCs w:val="10"/>
        </w:rPr>
        <w:t xml:space="preserve"> knowledge</w:t>
      </w:r>
      <w:r w:rsidRPr="005C25CA">
        <w:rPr>
          <w:rFonts w:cs="Times New Roman"/>
        </w:rPr>
        <w:t xml:space="preserve"> </w:t>
      </w:r>
      <w:r w:rsidRPr="005C25CA">
        <w:rPr>
          <w:rFonts w:cstheme="minorHAnsi"/>
          <w:szCs w:val="32"/>
          <w:highlight w:val="cyan"/>
          <w:u w:val="single"/>
        </w:rPr>
        <w:t>we produce</w:t>
      </w:r>
      <w:r w:rsidRPr="005C25CA">
        <w:rPr>
          <w:rFonts w:cs="Times New Roman"/>
          <w:szCs w:val="32"/>
          <w:highlight w:val="cyan"/>
        </w:rPr>
        <w:t xml:space="preserve"> </w:t>
      </w:r>
      <w:r w:rsidRPr="005C25CA">
        <w:rPr>
          <w:rFonts w:cs="Times New Roman"/>
          <w:sz w:val="10"/>
          <w:szCs w:val="10"/>
        </w:rPr>
        <w:t>in debate</w:t>
      </w:r>
      <w:r w:rsidRPr="005C25CA">
        <w:rPr>
          <w:rFonts w:cs="Times New Roman"/>
        </w:rPr>
        <w:t xml:space="preserve"> </w:t>
      </w:r>
      <w:r w:rsidRPr="005C25CA">
        <w:rPr>
          <w:rFonts w:cstheme="minorHAnsi"/>
          <w:szCs w:val="32"/>
          <w:highlight w:val="cyan"/>
          <w:u w:val="single"/>
        </w:rPr>
        <w:t>has real implications for how we think when we leave this space</w:t>
      </w:r>
      <w:r w:rsidRPr="005C25CA">
        <w:rPr>
          <w:rFonts w:cstheme="minorHAnsi"/>
          <w:szCs w:val="32"/>
          <w:highlight w:val="cyan"/>
        </w:rPr>
        <w:t>.</w:t>
      </w:r>
      <w:r w:rsidRPr="005C25CA">
        <w:rPr>
          <w:rFonts w:cs="Times New Roman"/>
          <w:szCs w:val="32"/>
          <w:highlight w:val="cyan"/>
        </w:rPr>
        <w:t> </w:t>
      </w:r>
      <w:r w:rsidRPr="005C25CA">
        <w:rPr>
          <w:rFonts w:cs="Times New Roman"/>
          <w:sz w:val="10"/>
          <w:szCs w:val="10"/>
        </w:rPr>
        <w:t>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6FB7E426" w14:textId="231F84A4" w:rsidR="001B4F0B" w:rsidRPr="00B61F32" w:rsidRDefault="001B4F0B" w:rsidP="001B4F0B">
      <w:pPr>
        <w:pStyle w:val="Heading4"/>
        <w:rPr>
          <w:sz w:val="28"/>
        </w:rPr>
      </w:pPr>
      <w:r w:rsidRPr="00B61F32">
        <w:rPr>
          <w:sz w:val="28"/>
        </w:rPr>
        <w:t xml:space="preserve">Interpretations about the “best form of education” emulate systems of poisonous pedagogy. These systems of discourse are actions used to imply moral correction and deplete the will of those marginalized in the institution.  </w:t>
      </w:r>
    </w:p>
    <w:p w14:paraId="7CB88508" w14:textId="108499AC" w:rsidR="001B4F0B" w:rsidRDefault="001B4F0B" w:rsidP="001B4F0B">
      <w:pPr>
        <w:rPr>
          <w:sz w:val="16"/>
          <w:szCs w:val="16"/>
        </w:rPr>
      </w:pPr>
      <w:r w:rsidRPr="64030C81">
        <w:rPr>
          <w:rStyle w:val="Style13ptBold"/>
        </w:rPr>
        <w:t xml:space="preserve">Ahmed </w:t>
      </w:r>
      <w:r>
        <w:rPr>
          <w:rStyle w:val="Style13ptBold"/>
        </w:rPr>
        <w:t>2</w:t>
      </w:r>
      <w:r w:rsidR="00203ED8">
        <w:t xml:space="preserve"> </w:t>
      </w:r>
      <w:r w:rsidR="00203ED8">
        <w:rPr>
          <w:sz w:val="18"/>
        </w:rPr>
        <w:t>(S</w:t>
      </w:r>
      <w:r w:rsidRPr="003E6914">
        <w:rPr>
          <w:sz w:val="18"/>
        </w:rPr>
        <w:t xml:space="preserve">ara Ahmed is formerly the director of a new Centre for Feminist Research (CFR) at Goldsmiths, Professor of Race and Cultural Studies at Goldsmiths, and a scholar that writes on the intersection of queer theory, feminist theory, critical race theory, and post-colonialism, </w:t>
      </w:r>
      <w:r w:rsidRPr="003E6914">
        <w:rPr>
          <w:i/>
          <w:iCs/>
          <w:sz w:val="18"/>
        </w:rPr>
        <w:t>Willful Subjects</w:t>
      </w:r>
      <w:r w:rsidRPr="003E6914">
        <w:rPr>
          <w:sz w:val="18"/>
        </w:rPr>
        <w:t>, Duke University Press, pp 63-67.//Accessed 2/2/17 KE)</w:t>
      </w:r>
    </w:p>
    <w:p w14:paraId="4DD46E3B" w14:textId="77777777" w:rsidR="001B4F0B" w:rsidRDefault="001B4F0B" w:rsidP="001B4F0B">
      <w:pPr>
        <w:rPr>
          <w:b/>
          <w:bCs/>
          <w:u w:val="single"/>
        </w:rPr>
      </w:pPr>
      <w:r w:rsidRPr="64030C81">
        <w:rPr>
          <w:sz w:val="16"/>
          <w:szCs w:val="16"/>
        </w:rPr>
        <w:t xml:space="preserve">The story gives us a portrait of obedience as virtue. We could thus consider how </w:t>
      </w:r>
      <w:r w:rsidRPr="64030C81">
        <w:rPr>
          <w:highlight w:val="cyan"/>
          <w:u w:val="single"/>
        </w:rPr>
        <w:t>the project of eliminating willfulness relates to obedience</w:t>
      </w:r>
      <w:r w:rsidRPr="64030C81">
        <w:rPr>
          <w:sz w:val="16"/>
          <w:szCs w:val="16"/>
        </w:rPr>
        <w:t xml:space="preserve">. Aquinas in his reflection on the virtue of obedience refers to the work of Gregory who argues that obedience has “more merit” the “less it has of its own will” (Summa </w:t>
      </w:r>
      <w:proofErr w:type="spellStart"/>
      <w:r w:rsidRPr="64030C81">
        <w:rPr>
          <w:sz w:val="16"/>
          <w:szCs w:val="16"/>
        </w:rPr>
        <w:t>Theologiae</w:t>
      </w:r>
      <w:proofErr w:type="spellEnd"/>
      <w:r w:rsidRPr="64030C81">
        <w:rPr>
          <w:sz w:val="16"/>
          <w:szCs w:val="16"/>
        </w:rPr>
        <w:t xml:space="preserve">, 2a.2ae.104.60). For Gregory </w:t>
      </w:r>
      <w:r w:rsidRPr="64030C81">
        <w:rPr>
          <w:u w:val="single"/>
        </w:rPr>
        <w:t xml:space="preserve">obedience becomes a virtue when </w:t>
      </w:r>
      <w:r w:rsidRPr="64030C81">
        <w:rPr>
          <w:highlight w:val="cyan"/>
          <w:u w:val="single"/>
        </w:rPr>
        <w:t>persons obey commands that do not go in the direction of their own will</w:t>
      </w:r>
      <w:r w:rsidRPr="64030C81">
        <w:rPr>
          <w:u w:val="single"/>
        </w:rPr>
        <w:t>. There is no virtue in obeying a command that is agreeable to one’s own will: “obedience requires little or no effort when it has as its own will in agreeable things.”</w:t>
      </w:r>
      <w:r w:rsidRPr="64030C81">
        <w:rPr>
          <w:sz w:val="16"/>
          <w:szCs w:val="16"/>
        </w:rPr>
        <w:t xml:space="preserve"> Rather “the effort is greater in disagreeable or difficult things</w:t>
      </w:r>
      <w:r w:rsidRPr="00CB1B66">
        <w:rPr>
          <w:sz w:val="16"/>
          <w:szCs w:val="16"/>
        </w:rPr>
        <w:t xml:space="preserve">.” </w:t>
      </w:r>
      <w:r w:rsidRPr="00CB1B66">
        <w:rPr>
          <w:u w:val="single"/>
        </w:rPr>
        <w:t>Obedience occurs when one’s “own will tends to nothing apart from the command”</w:t>
      </w:r>
      <w:r w:rsidRPr="00CB1B66">
        <w:rPr>
          <w:sz w:val="16"/>
          <w:szCs w:val="16"/>
        </w:rPr>
        <w:t xml:space="preserve"> (63). This is how Gregory can conclude that “by obedience </w:t>
      </w:r>
      <w:r w:rsidRPr="00CB1B66">
        <w:rPr>
          <w:u w:val="single"/>
        </w:rPr>
        <w:t>we slay our own will</w:t>
      </w:r>
      <w:r w:rsidRPr="00CB1B66">
        <w:rPr>
          <w:sz w:val="16"/>
          <w:szCs w:val="16"/>
        </w:rPr>
        <w:t>”</w:t>
      </w:r>
      <w:r w:rsidRPr="64030C81">
        <w:rPr>
          <w:sz w:val="16"/>
          <w:szCs w:val="16"/>
        </w:rPr>
        <w:t xml:space="preserve"> (64). </w:t>
      </w:r>
      <w:r w:rsidRPr="64030C81">
        <w:rPr>
          <w:u w:val="single"/>
        </w:rPr>
        <w:t>To obey is to go where your will would not take you</w:t>
      </w:r>
      <w:r w:rsidRPr="64030C81">
        <w:rPr>
          <w:sz w:val="16"/>
          <w:szCs w:val="16"/>
        </w:rPr>
        <w:t xml:space="preserve">. Willfulness might refer to willing in agreement with one’s own will. Another way of putting this would be to say that a willful will is one that wills what it wants, and </w:t>
      </w:r>
      <w:r w:rsidRPr="64030C81">
        <w:rPr>
          <w:u w:val="single"/>
        </w:rPr>
        <w:t>that has yet to eliminate want from will</w:t>
      </w:r>
      <w:r w:rsidRPr="64030C81">
        <w:rPr>
          <w:sz w:val="16"/>
          <w:szCs w:val="16"/>
        </w:rPr>
        <w:t>.6 As I noted in my introduction to this book, the Grimm story can be considered as part of the educational tradition described by Alice Miller (1987) as “</w:t>
      </w:r>
      <w:r w:rsidRPr="004827C6">
        <w:rPr>
          <w:highlight w:val="cyan"/>
          <w:u w:val="single"/>
        </w:rPr>
        <w:t>poisonous pedagogy</w:t>
      </w:r>
      <w:r w:rsidRPr="64030C81">
        <w:rPr>
          <w:sz w:val="16"/>
          <w:szCs w:val="16"/>
        </w:rPr>
        <w:t xml:space="preserve">.” Miller draws on the earlier work of Katharina </w:t>
      </w:r>
      <w:proofErr w:type="spellStart"/>
      <w:r w:rsidRPr="64030C81">
        <w:rPr>
          <w:sz w:val="16"/>
          <w:szCs w:val="16"/>
        </w:rPr>
        <w:t>Rutschky</w:t>
      </w:r>
      <w:proofErr w:type="spellEnd"/>
      <w:r w:rsidRPr="64030C81">
        <w:rPr>
          <w:sz w:val="16"/>
          <w:szCs w:val="16"/>
        </w:rPr>
        <w:t xml:space="preserve"> who describes this tradition (problematically) as “Black pedagogy,” which </w:t>
      </w:r>
      <w:r w:rsidRPr="004827C6">
        <w:rPr>
          <w:sz w:val="16"/>
          <w:szCs w:val="16"/>
          <w:highlight w:val="cyan"/>
        </w:rPr>
        <w:t>h</w:t>
      </w:r>
      <w:r w:rsidRPr="004827C6">
        <w:rPr>
          <w:highlight w:val="cyan"/>
          <w:u w:val="single"/>
        </w:rPr>
        <w:t>as</w:t>
      </w:r>
      <w:r w:rsidRPr="64030C81">
        <w:rPr>
          <w:u w:val="single"/>
        </w:rPr>
        <w:t xml:space="preserve"> as </w:t>
      </w:r>
      <w:r w:rsidRPr="004827C6">
        <w:rPr>
          <w:u w:val="single"/>
        </w:rPr>
        <w:t>its</w:t>
      </w:r>
      <w:r w:rsidRPr="64030C81">
        <w:rPr>
          <w:u w:val="single"/>
        </w:rPr>
        <w:t xml:space="preserve"> primary aim “</w:t>
      </w:r>
      <w:r w:rsidRPr="64030C81">
        <w:rPr>
          <w:highlight w:val="cyan"/>
          <w:u w:val="single"/>
        </w:rPr>
        <w:t>the domination and control of the child for the child’s own good</w:t>
      </w:r>
      <w:r w:rsidRPr="64030C81">
        <w:rPr>
          <w:u w:val="single"/>
        </w:rPr>
        <w:t xml:space="preserve">” </w:t>
      </w:r>
      <w:r w:rsidRPr="64030C81">
        <w:rPr>
          <w:sz w:val="16"/>
          <w:szCs w:val="16"/>
        </w:rPr>
        <w:t>(</w:t>
      </w:r>
      <w:proofErr w:type="spellStart"/>
      <w:r w:rsidRPr="64030C81">
        <w:rPr>
          <w:sz w:val="16"/>
          <w:szCs w:val="16"/>
        </w:rPr>
        <w:t>Zornado</w:t>
      </w:r>
      <w:proofErr w:type="spellEnd"/>
      <w:r w:rsidRPr="64030C81">
        <w:rPr>
          <w:sz w:val="16"/>
          <w:szCs w:val="16"/>
        </w:rPr>
        <w:t xml:space="preserve"> 2001, 79).7 As Joseph L. </w:t>
      </w:r>
      <w:proofErr w:type="spellStart"/>
      <w:r w:rsidRPr="64030C81">
        <w:rPr>
          <w:sz w:val="16"/>
          <w:szCs w:val="16"/>
        </w:rPr>
        <w:t>Zornado</w:t>
      </w:r>
      <w:proofErr w:type="spellEnd"/>
      <w:r w:rsidRPr="64030C81">
        <w:rPr>
          <w:sz w:val="16"/>
          <w:szCs w:val="16"/>
        </w:rPr>
        <w:t xml:space="preserve"> points out, following both </w:t>
      </w:r>
      <w:proofErr w:type="spellStart"/>
      <w:r w:rsidRPr="64030C81">
        <w:rPr>
          <w:sz w:val="16"/>
          <w:szCs w:val="16"/>
        </w:rPr>
        <w:t>Rutschky</w:t>
      </w:r>
      <w:proofErr w:type="spellEnd"/>
      <w:r w:rsidRPr="64030C81">
        <w:rPr>
          <w:sz w:val="16"/>
          <w:szCs w:val="16"/>
        </w:rPr>
        <w:t xml:space="preserve"> and Miller, this pedagogy rests on willfulness: “Because the child is willful, stained by original sin and destructive, </w:t>
      </w:r>
      <w:r w:rsidRPr="64030C81">
        <w:rPr>
          <w:u w:val="single"/>
        </w:rPr>
        <w:t>the adult must enact decisive and punitive measures so that the child will not grow up ‘full of weeds’ ”</w:t>
      </w:r>
      <w:r w:rsidRPr="64030C81">
        <w:rPr>
          <w:sz w:val="16"/>
          <w:szCs w:val="16"/>
        </w:rPr>
        <w:t xml:space="preserve"> (2001, 79). </w:t>
      </w:r>
      <w:r w:rsidRPr="64030C81">
        <w:rPr>
          <w:b/>
          <w:bCs/>
          <w:highlight w:val="cyan"/>
          <w:u w:val="single"/>
        </w:rPr>
        <w:t>The violence toward the child is thus presented as being for the child</w:t>
      </w:r>
      <w:r w:rsidRPr="64030C81">
        <w:rPr>
          <w:sz w:val="16"/>
          <w:szCs w:val="16"/>
        </w:rPr>
        <w:t xml:space="preserve">. One of the examples of poisonous pedagogy quoted at length by Alice Miller is J. Sulzer’s An Essay on the Education and Instruction of Children (1784).8 I will follow Miller in quoting this essay at length as it gives us a fuller and affective picture of what is at stake in the history of willfulness. In Sulzer’s essay </w:t>
      </w:r>
      <w:r w:rsidRPr="64030C81">
        <w:rPr>
          <w:u w:val="single"/>
        </w:rPr>
        <w:t>willfulness is described as that which must be “driven out” before children can receive a good education</w:t>
      </w:r>
      <w:r w:rsidRPr="00C03CC8">
        <w:rPr>
          <w:u w:val="single"/>
        </w:rPr>
        <w:t xml:space="preserve">. Willfulness is an obstacle to the educable will: </w:t>
      </w:r>
      <w:r w:rsidRPr="00C03CC8">
        <w:rPr>
          <w:sz w:val="16"/>
          <w:szCs w:val="16"/>
        </w:rPr>
        <w:t xml:space="preserve">As far as willfulness is concerned, this expresses itself as a natural recourse in </w:t>
      </w:r>
      <w:proofErr w:type="spellStart"/>
      <w:r w:rsidRPr="00C03CC8">
        <w:rPr>
          <w:sz w:val="16"/>
          <w:szCs w:val="16"/>
        </w:rPr>
        <w:t>tenderest</w:t>
      </w:r>
      <w:proofErr w:type="spellEnd"/>
      <w:r w:rsidRPr="00C03CC8">
        <w:rPr>
          <w:sz w:val="16"/>
          <w:szCs w:val="16"/>
        </w:rPr>
        <w:t xml:space="preserve"> childhood as soon as children are able to make their desire for something</w:t>
      </w:r>
      <w:r w:rsidRPr="64030C81">
        <w:rPr>
          <w:sz w:val="16"/>
          <w:szCs w:val="16"/>
        </w:rPr>
        <w:t xml:space="preserve"> known by means of gestures. They see something they want but cannot have; they become angry, cry, and flail about. Or they are given something that does not please them; they fling it aside and begin to cry. </w:t>
      </w:r>
      <w:proofErr w:type="spellStart"/>
      <w:r w:rsidRPr="64030C81">
        <w:rPr>
          <w:sz w:val="16"/>
          <w:szCs w:val="16"/>
        </w:rPr>
        <w:t>Th</w:t>
      </w:r>
      <w:proofErr w:type="spellEnd"/>
      <w:r w:rsidRPr="64030C81">
        <w:rPr>
          <w:sz w:val="16"/>
          <w:szCs w:val="16"/>
        </w:rPr>
        <w:t xml:space="preserve"> ese are dangerous faults that hinder their entire education and encourage undesirable qualities in children. If willfulness and wickedness are not driven out, it is impossible to give a child a good education. </w:t>
      </w:r>
      <w:proofErr w:type="spellStart"/>
      <w:r w:rsidRPr="64030C81">
        <w:rPr>
          <w:sz w:val="16"/>
          <w:szCs w:val="16"/>
        </w:rPr>
        <w:t>Th</w:t>
      </w:r>
      <w:proofErr w:type="spellEnd"/>
      <w:r w:rsidRPr="64030C81">
        <w:rPr>
          <w:sz w:val="16"/>
          <w:szCs w:val="16"/>
        </w:rPr>
        <w:t xml:space="preserve"> e moment these flaws appear in a child, it is high time to resist this evil so that it does not become ingrained through habit and the children do not become thoroughly depraved. (cited in Miller 1987, 10– 11) Indeed driving out willfulness, Sulzer suggests, should be the “main occupation” of those concerned with the education of children. He argues that </w:t>
      </w:r>
      <w:r w:rsidRPr="64030C81">
        <w:rPr>
          <w:u w:val="single"/>
        </w:rPr>
        <w:t>driving out willfulness must be done</w:t>
      </w:r>
      <w:r w:rsidRPr="64030C81">
        <w:rPr>
          <w:sz w:val="16"/>
          <w:szCs w:val="16"/>
        </w:rPr>
        <w:t xml:space="preserve"> “in a methodical manner”; </w:t>
      </w:r>
      <w:proofErr w:type="spellStart"/>
      <w:r w:rsidRPr="64030C81">
        <w:rPr>
          <w:u w:val="single"/>
        </w:rPr>
        <w:t>other wise</w:t>
      </w:r>
      <w:proofErr w:type="spellEnd"/>
      <w:r w:rsidRPr="64030C81">
        <w:rPr>
          <w:u w:val="single"/>
        </w:rPr>
        <w:t xml:space="preserve"> children “will finally become the masters of their parents</w:t>
      </w:r>
      <w:r w:rsidRPr="64030C81">
        <w:rPr>
          <w:sz w:val="16"/>
          <w:szCs w:val="16"/>
        </w:rPr>
        <w:t xml:space="preserve"> and of their nursemaids </w:t>
      </w:r>
      <w:r w:rsidRPr="64030C81">
        <w:rPr>
          <w:u w:val="single"/>
        </w:rPr>
        <w:t>and will have a bad, willful, and unbearable disposition with which they will trouble and torment their parents ever after as the well- earned reward for the ‘good’ upbringing they were given</w:t>
      </w:r>
      <w:r w:rsidRPr="64030C81">
        <w:rPr>
          <w:sz w:val="16"/>
          <w:szCs w:val="16"/>
        </w:rPr>
        <w:t xml:space="preserve">” (11). </w:t>
      </w:r>
      <w:r w:rsidRPr="64030C81">
        <w:rPr>
          <w:b/>
          <w:bCs/>
          <w:highlight w:val="cyan"/>
          <w:u w:val="single"/>
        </w:rPr>
        <w:t>The rod makes an appearance as the proper instrument for moral correction</w:t>
      </w:r>
      <w:r w:rsidRPr="64030C81">
        <w:rPr>
          <w:b/>
          <w:bCs/>
          <w:u w:val="single"/>
        </w:rPr>
        <w:t>:</w:t>
      </w:r>
      <w:r w:rsidRPr="64030C81">
        <w:rPr>
          <w:sz w:val="16"/>
          <w:szCs w:val="16"/>
        </w:rPr>
        <w:t xml:space="preserve"> “</w:t>
      </w:r>
      <w:r w:rsidRPr="64030C81">
        <w:rPr>
          <w:u w:val="single"/>
        </w:rPr>
        <w:t xml:space="preserve">If parents are fortunate enough to drive out willfulness from the very beginning by means of scolding and the rod, </w:t>
      </w:r>
      <w:r w:rsidRPr="64030C81">
        <w:rPr>
          <w:highlight w:val="cyan"/>
          <w:u w:val="single"/>
        </w:rPr>
        <w:t>they will have obedient, docile, and good children</w:t>
      </w:r>
      <w:r w:rsidRPr="64030C81">
        <w:rPr>
          <w:u w:val="single"/>
        </w:rPr>
        <w:t xml:space="preserve"> </w:t>
      </w:r>
      <w:r w:rsidRPr="004827C6">
        <w:rPr>
          <w:highlight w:val="cyan"/>
          <w:u w:val="single"/>
        </w:rPr>
        <w:t>whom they can later provide with a good education</w:t>
      </w:r>
      <w:r w:rsidRPr="64030C81">
        <w:rPr>
          <w:sz w:val="16"/>
          <w:szCs w:val="16"/>
        </w:rPr>
        <w:t xml:space="preserve">” (11). The rod and scolding are techniques of parental will that aim to create a docile child. Note here that </w:t>
      </w:r>
      <w:r w:rsidRPr="64030C81">
        <w:rPr>
          <w:b/>
          <w:bCs/>
          <w:highlight w:val="cyan"/>
          <w:u w:val="single"/>
        </w:rPr>
        <w:t>docility appears an end of will, as what will</w:t>
      </w:r>
      <w:r w:rsidRPr="64030C81">
        <w:rPr>
          <w:b/>
          <w:bCs/>
          <w:sz w:val="16"/>
          <w:szCs w:val="16"/>
        </w:rPr>
        <w:t>,</w:t>
      </w:r>
      <w:r w:rsidRPr="64030C81">
        <w:rPr>
          <w:sz w:val="16"/>
          <w:szCs w:val="16"/>
        </w:rPr>
        <w:t xml:space="preserve"> transformed into a disciplinary technique, </w:t>
      </w:r>
      <w:r w:rsidRPr="64030C81">
        <w:rPr>
          <w:b/>
          <w:bCs/>
          <w:highlight w:val="cyan"/>
          <w:u w:val="single"/>
        </w:rPr>
        <w:t>is intended to actualize</w:t>
      </w:r>
      <w:r w:rsidRPr="64030C81">
        <w:rPr>
          <w:b/>
          <w:bCs/>
          <w:u w:val="single"/>
        </w:rPr>
        <w:t>.</w:t>
      </w:r>
      <w:r w:rsidRPr="64030C81">
        <w:rPr>
          <w:sz w:val="16"/>
          <w:szCs w:val="16"/>
        </w:rPr>
        <w:t xml:space="preserve"> As such the will seeks to eliminate the child’s will, understood as willful insofar as it is his own: “</w:t>
      </w:r>
      <w:r w:rsidRPr="64030C81">
        <w:rPr>
          <w:u w:val="single"/>
        </w:rPr>
        <w:t>A child</w:t>
      </w:r>
      <w:r w:rsidRPr="64030C81">
        <w:rPr>
          <w:sz w:val="16"/>
          <w:szCs w:val="16"/>
        </w:rPr>
        <w:t xml:space="preserve"> who is used to obeying his parents will also willingly submit to the laws and rules of reason once he is on his own and his own master, since he </w:t>
      </w:r>
      <w:r w:rsidRPr="64030C81">
        <w:rPr>
          <w:u w:val="single"/>
        </w:rPr>
        <w:t>is already accustomed not to act in accordance with his own will</w:t>
      </w:r>
      <w:r w:rsidRPr="64030C81">
        <w:rPr>
          <w:sz w:val="16"/>
          <w:szCs w:val="16"/>
        </w:rPr>
        <w:t xml:space="preserve">. Obedience is so important that all education is actually nothing other than learning how to obey” (12, emphasis added). Becoming obedient is learning to act without accordance to one’s own will. If children are to act without self- accordance, their own will must be broken: It is not very easy, however, to implant obedience in children. It is quite natural for the child’s soul to want to have a will of its own, and things that are not done correctly in the first two years will be </w:t>
      </w:r>
      <w:proofErr w:type="spellStart"/>
      <w:r w:rsidRPr="64030C81">
        <w:rPr>
          <w:sz w:val="16"/>
          <w:szCs w:val="16"/>
        </w:rPr>
        <w:t>diffi</w:t>
      </w:r>
      <w:proofErr w:type="spellEnd"/>
      <w:r w:rsidRPr="64030C81">
        <w:rPr>
          <w:sz w:val="16"/>
          <w:szCs w:val="16"/>
        </w:rPr>
        <w:t xml:space="preserve"> cult to rectify thereafter. One of the advantages of these early years is that then force and compulsion can be used. Over the years, children forget everything that happened to them in early childhood. If their wills can be broken at this time, they will never remember afterwards that they had a will, and for this very reason the severity that is required will not have any serious consequences. Just as soon as children develop awareness, it is essential to demonstrate to them by word and deed that they must submit to the will of their parents. Obedience requires children to (1) willingly do as they are told, (2) willingly refrain from doing what is forbidden, and (3) accept the rules made for their sake. (13) </w:t>
      </w:r>
      <w:r w:rsidRPr="64030C81">
        <w:rPr>
          <w:b/>
          <w:bCs/>
          <w:highlight w:val="cyan"/>
          <w:u w:val="single"/>
        </w:rPr>
        <w:t>To eliminate willfulness is</w:t>
      </w:r>
      <w:r w:rsidRPr="64030C81">
        <w:rPr>
          <w:b/>
          <w:bCs/>
          <w:u w:val="single"/>
        </w:rPr>
        <w:t xml:space="preserve"> thus to eliminate not only the will defined as independence from what is willed by others, but </w:t>
      </w:r>
      <w:r w:rsidRPr="64030C81">
        <w:rPr>
          <w:b/>
          <w:bCs/>
          <w:highlight w:val="cyan"/>
          <w:u w:val="single"/>
        </w:rPr>
        <w:t>to eliminate the very memory of</w:t>
      </w:r>
      <w:r w:rsidRPr="64030C81">
        <w:rPr>
          <w:b/>
          <w:bCs/>
          <w:u w:val="single"/>
        </w:rPr>
        <w:t xml:space="preserve"> this </w:t>
      </w:r>
      <w:r w:rsidRPr="64030C81">
        <w:rPr>
          <w:b/>
          <w:bCs/>
          <w:highlight w:val="cyan"/>
          <w:u w:val="single"/>
        </w:rPr>
        <w:t>will</w:t>
      </w:r>
      <w:r w:rsidRPr="64030C81">
        <w:rPr>
          <w:b/>
          <w:bCs/>
          <w:u w:val="single"/>
        </w:rPr>
        <w:t xml:space="preserve"> or at least to aim for this elimination</w:t>
      </w:r>
      <w:r w:rsidRPr="64030C81">
        <w:rPr>
          <w:sz w:val="16"/>
          <w:szCs w:val="16"/>
        </w:rPr>
        <w:t xml:space="preserve">. The child’s identification with parental will would become so complete that identification is experienced as willingness, as not only willingly doing what they are commanded to do, but as being this doing, as having always been this doing. </w:t>
      </w:r>
      <w:r w:rsidRPr="64030C81">
        <w:rPr>
          <w:u w:val="single"/>
        </w:rPr>
        <w:t xml:space="preserve">Once the child is willing, any memory of having a will that was willing </w:t>
      </w:r>
      <w:proofErr w:type="spellStart"/>
      <w:r w:rsidRPr="64030C81">
        <w:rPr>
          <w:u w:val="single"/>
        </w:rPr>
        <w:t>other wise</w:t>
      </w:r>
      <w:proofErr w:type="spellEnd"/>
      <w:r w:rsidRPr="64030C81">
        <w:rPr>
          <w:u w:val="single"/>
        </w:rPr>
        <w:t xml:space="preserve"> is eradicated.</w:t>
      </w:r>
      <w:r w:rsidRPr="64030C81">
        <w:rPr>
          <w:sz w:val="16"/>
          <w:szCs w:val="16"/>
        </w:rPr>
        <w:t xml:space="preserve"> Or at least that is the idea. A subject that is willing to obey is a subject without will: </w:t>
      </w:r>
      <w:r w:rsidRPr="64030C81">
        <w:rPr>
          <w:u w:val="single"/>
        </w:rPr>
        <w:t>a willing subject becomes a will- less subject</w:t>
      </w:r>
      <w:r w:rsidRPr="64030C81">
        <w:rPr>
          <w:sz w:val="16"/>
          <w:szCs w:val="16"/>
        </w:rPr>
        <w:t xml:space="preserve">. What is this subject required to do? Katharina </w:t>
      </w:r>
      <w:proofErr w:type="spellStart"/>
      <w:r w:rsidRPr="64030C81">
        <w:rPr>
          <w:sz w:val="16"/>
          <w:szCs w:val="16"/>
        </w:rPr>
        <w:t>Rutschky</w:t>
      </w:r>
      <w:proofErr w:type="spellEnd"/>
      <w:r w:rsidRPr="64030C81">
        <w:rPr>
          <w:sz w:val="16"/>
          <w:szCs w:val="16"/>
        </w:rPr>
        <w:t xml:space="preserve"> explores how the genre of poisonous pedagogy provided the psychic conditions for the emergence of Fascism within Germany in the twentieth century (creating subjects whose obedience rested on the acceptance and perpetration of cruelty and punishment). As Alice Miller shows in For Your Own Good, we can track the emergence of poisonous pedagogy across Europe and America during the eighteenth century. Take, for example, the work of John Wesley who was influenced by Arminian doctrines. Wesley writes of children: “Break their wills betimes. Begin this work before they can run alone, before they can speak plain, before they can speak at all. Whatever pains it costs, break the will, if you would not damn the child. Let the child from a year old be taught to fear the rod; and to cry softly; from that age, make him do as he is bid, if you whip him ten times running to effect it. If you do spare the rod, you spoil the child; if you do not conquer you ruin him” (1811, 71). </w:t>
      </w:r>
      <w:r w:rsidRPr="64030C81">
        <w:rPr>
          <w:b/>
          <w:bCs/>
          <w:u w:val="single"/>
        </w:rPr>
        <w:t xml:space="preserve">If </w:t>
      </w:r>
      <w:r w:rsidRPr="64030C81">
        <w:rPr>
          <w:b/>
          <w:bCs/>
          <w:highlight w:val="cyan"/>
          <w:u w:val="single"/>
        </w:rPr>
        <w:t xml:space="preserve">breaking the will is </w:t>
      </w:r>
      <w:r w:rsidRPr="004827C6">
        <w:rPr>
          <w:b/>
          <w:bCs/>
          <w:highlight w:val="cyan"/>
          <w:u w:val="single"/>
        </w:rPr>
        <w:t>painful it is understood as necessary pain</w:t>
      </w:r>
      <w:r w:rsidRPr="64030C81">
        <w:rPr>
          <w:b/>
          <w:bCs/>
          <w:u w:val="single"/>
        </w:rPr>
        <w:t xml:space="preserve">. </w:t>
      </w:r>
      <w:r w:rsidRPr="64030C81">
        <w:rPr>
          <w:b/>
          <w:bCs/>
          <w:highlight w:val="cyan"/>
          <w:u w:val="single"/>
        </w:rPr>
        <w:t>This pain must be prior even to speech</w:t>
      </w:r>
      <w:r w:rsidRPr="64030C81">
        <w:rPr>
          <w:b/>
          <w:bCs/>
          <w:u w:val="single"/>
        </w:rPr>
        <w:t>.</w:t>
      </w:r>
      <w:r w:rsidRPr="64030C81">
        <w:rPr>
          <w:sz w:val="16"/>
          <w:szCs w:val="16"/>
        </w:rPr>
        <w:t xml:space="preserve"> </w:t>
      </w:r>
      <w:r w:rsidRPr="64030C81">
        <w:rPr>
          <w:b/>
          <w:bCs/>
          <w:sz w:val="16"/>
          <w:szCs w:val="16"/>
        </w:rPr>
        <w:t>The child must be conquered to avoid damnation</w:t>
      </w:r>
      <w:r w:rsidRPr="64030C81">
        <w:rPr>
          <w:sz w:val="16"/>
          <w:szCs w:val="16"/>
        </w:rPr>
        <w:t xml:space="preserve">. Reading these literatures is difficult given how violence against children is rationalized and enacted in the works themselves. The works are implicated in the </w:t>
      </w:r>
      <w:r w:rsidRPr="64030C81">
        <w:rPr>
          <w:b/>
          <w:bCs/>
          <w:highlight w:val="cyan"/>
          <w:u w:val="single"/>
        </w:rPr>
        <w:t>histories</w:t>
      </w:r>
      <w:r w:rsidRPr="64030C81">
        <w:rPr>
          <w:sz w:val="16"/>
          <w:szCs w:val="16"/>
        </w:rPr>
        <w:t xml:space="preserve"> they enact; they </w:t>
      </w:r>
      <w:r w:rsidRPr="64030C81">
        <w:rPr>
          <w:b/>
          <w:bCs/>
          <w:highlight w:val="cyan"/>
          <w:u w:val="single"/>
        </w:rPr>
        <w:t>are conduits of violence</w:t>
      </w:r>
      <w:r w:rsidRPr="64030C81">
        <w:rPr>
          <w:sz w:val="16"/>
          <w:szCs w:val="16"/>
        </w:rPr>
        <w:t xml:space="preserve">. In the brutish maxim “Spare the rod, spoil the child,” history is summarized as instruction. When reading about Wesley, I came across another text by the twentieth- century Baptist evangelical John Rice. He asks how John Wesley and his brother Christopher as leaders of the Evangelical movement and founders of Methodism were themselves taught. Rice notes: “Their mother Susannah Wesley taught them to fear the rod when they were a year old” (1946, 213). Rice himself then follows Wesley in arguing that “when the will of a child is totally subdued, and it is brought to revere and stand in awe of the parents, then a great many childhood follies and inadvertencies may be passed by. . . . No willful transgression should ever be forgiven children. . . . as self- will is the root of all sin and misery, so </w:t>
      </w:r>
      <w:proofErr w:type="spellStart"/>
      <w:r w:rsidRPr="64030C81">
        <w:rPr>
          <w:sz w:val="16"/>
          <w:szCs w:val="16"/>
        </w:rPr>
        <w:t>what ever</w:t>
      </w:r>
      <w:proofErr w:type="spellEnd"/>
      <w:r w:rsidRPr="64030C81">
        <w:rPr>
          <w:sz w:val="16"/>
          <w:szCs w:val="16"/>
        </w:rPr>
        <w:t xml:space="preserve"> cherishes this in children insures their after- wretchedness and irreligion” (213). After- wretchedness: this history is indeed a wretched history. To follow the figure of the willful child is to stay proximate to scenes of violence. And we learn too how those beaten by the rod become rods that beat. </w:t>
      </w:r>
      <w:r w:rsidRPr="64030C81">
        <w:rPr>
          <w:b/>
          <w:bCs/>
          <w:u w:val="single"/>
        </w:rPr>
        <w:t>This becoming is not inevitable, but it is part of a history we cannot afford to forget. It is a history still with us.</w:t>
      </w:r>
      <w:r w:rsidRPr="64030C81">
        <w:rPr>
          <w:sz w:val="16"/>
          <w:szCs w:val="16"/>
        </w:rPr>
        <w:t xml:space="preserve">9 </w:t>
      </w:r>
      <w:r w:rsidRPr="64030C81">
        <w:rPr>
          <w:b/>
          <w:bCs/>
          <w:u w:val="single"/>
        </w:rPr>
        <w:t>Assembling a willfulness archive is a way of attending to histories that are kept alive by forgetting</w:t>
      </w:r>
    </w:p>
    <w:p w14:paraId="19188E0F" w14:textId="77777777" w:rsidR="00BA1EF7" w:rsidRPr="00B55AD5" w:rsidRDefault="00BA1EF7" w:rsidP="00BA1EF7">
      <w:pPr>
        <w:pStyle w:val="Heading4"/>
      </w:pPr>
      <w:r>
        <w:t>University policies for equality substitute action for a good view of the organization. The institutions marking that issues are “fixed” halt the need and ability for outside advocates to create change and mask inequality</w:t>
      </w:r>
    </w:p>
    <w:p w14:paraId="1A48A8C0" w14:textId="77777777" w:rsidR="00A06A2B" w:rsidRDefault="00A06A2B" w:rsidP="00A06A2B">
      <w:pPr>
        <w:pStyle w:val="p1"/>
        <w:rPr>
          <w:rFonts w:ascii="Calibri" w:hAnsi="Calibri" w:cstheme="majorHAnsi"/>
          <w:color w:val="auto"/>
          <w:sz w:val="22"/>
        </w:rPr>
      </w:pPr>
      <w:r w:rsidRPr="00CB2D23">
        <w:rPr>
          <w:rStyle w:val="Style13ptBold"/>
          <w:rFonts w:cstheme="majorHAnsi"/>
          <w:color w:val="auto"/>
        </w:rPr>
        <w:t xml:space="preserve">Ahmed </w:t>
      </w:r>
      <w:r>
        <w:rPr>
          <w:rStyle w:val="Style13ptBold"/>
          <w:rFonts w:cstheme="majorHAnsi"/>
          <w:color w:val="auto"/>
        </w:rPr>
        <w:t xml:space="preserve">3 </w:t>
      </w:r>
      <w:r w:rsidRPr="00CB2D23">
        <w:rPr>
          <w:rFonts w:ascii="Calibri" w:hAnsi="Calibri" w:cstheme="majorHAnsi"/>
          <w:color w:val="auto"/>
          <w:sz w:val="22"/>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“Chapter 44: Trying to Transform”, 2017,</w:t>
      </w:r>
      <w:r>
        <w:rPr>
          <w:rFonts w:ascii="Calibri" w:hAnsi="Calibri" w:cstheme="majorHAnsi"/>
          <w:color w:val="auto"/>
          <w:sz w:val="22"/>
        </w:rPr>
        <w:t xml:space="preserve"> Duke University Press, pp 104-107</w:t>
      </w:r>
      <w:r w:rsidRPr="00CB2D23">
        <w:rPr>
          <w:rFonts w:ascii="Calibri" w:hAnsi="Calibri" w:cstheme="majorHAnsi"/>
          <w:color w:val="auto"/>
          <w:sz w:val="22"/>
        </w:rPr>
        <w:t xml:space="preserve"> //Accessed 3/22/2017 GK+KE)</w:t>
      </w:r>
    </w:p>
    <w:p w14:paraId="707E89EA" w14:textId="77777777" w:rsidR="00A06A2B" w:rsidRPr="00CB2D23" w:rsidRDefault="00A06A2B" w:rsidP="00A06A2B">
      <w:pPr>
        <w:pStyle w:val="p1"/>
        <w:rPr>
          <w:rFonts w:ascii="Calibri" w:hAnsi="Calibri" w:cstheme="majorHAnsi"/>
          <w:color w:val="auto"/>
          <w:sz w:val="22"/>
        </w:rPr>
      </w:pPr>
    </w:p>
    <w:p w14:paraId="417DD0BE" w14:textId="77777777" w:rsidR="00A06A2B" w:rsidRDefault="00A06A2B" w:rsidP="00A06A2B">
      <w:pPr>
        <w:pStyle w:val="p1"/>
        <w:rPr>
          <w:rStyle w:val="apple-converted-space"/>
          <w:rFonts w:ascii="Calibri" w:hAnsi="Calibri" w:cstheme="majorHAnsi"/>
          <w:color w:val="auto"/>
          <w:sz w:val="10"/>
          <w:szCs w:val="28"/>
        </w:rPr>
      </w:pPr>
      <w:r w:rsidRPr="00E443E5">
        <w:rPr>
          <w:rFonts w:ascii="Calibri" w:hAnsi="Calibri" w:cstheme="majorHAnsi"/>
          <w:color w:val="auto"/>
          <w:sz w:val="28"/>
          <w:szCs w:val="28"/>
          <w:u w:val="single"/>
        </w:rPr>
        <w:t xml:space="preserve">Many practitioners and academics have expressed concerns that </w:t>
      </w:r>
      <w:r w:rsidRPr="00EE4F29">
        <w:rPr>
          <w:rFonts w:ascii="Calibri" w:hAnsi="Calibri" w:cstheme="majorHAnsi"/>
          <w:color w:val="auto"/>
          <w:sz w:val="28"/>
          <w:szCs w:val="28"/>
          <w:u w:val="single"/>
        </w:rPr>
        <w:t xml:space="preserve">writing documents or </w:t>
      </w:r>
      <w:r w:rsidRPr="001E6C7C">
        <w:rPr>
          <w:rFonts w:ascii="Calibri" w:hAnsi="Calibri" w:cstheme="majorHAnsi"/>
          <w:b/>
          <w:color w:val="auto"/>
          <w:sz w:val="28"/>
          <w:szCs w:val="28"/>
          <w:highlight w:val="cyan"/>
          <w:u w:val="single"/>
        </w:rPr>
        <w:t>policies becomes a substitute for action</w:t>
      </w:r>
      <w:r w:rsidRPr="00E443E5">
        <w:rPr>
          <w:rFonts w:ascii="Calibri" w:hAnsi="Calibri" w:cstheme="majorHAnsi"/>
          <w:color w:val="auto"/>
          <w:sz w:val="10"/>
          <w:szCs w:val="28"/>
        </w:rPr>
        <w:t xml:space="preserve">: as one of my interviewees puts it, “You need up doing the document rather than doing the doing.” Documents become all diversity workers have time to do. Documents then circulate within organizations, often referring to each other, creating a family of documents. They create a paper trail, a trace of where they have been. In some sense the point of the document is to leave a trail. Diversity work: a paper trail. </w:t>
      </w:r>
      <w:r w:rsidRPr="00EE4F29">
        <w:rPr>
          <w:rFonts w:ascii="Calibri" w:hAnsi="Calibri" w:cstheme="majorHAnsi"/>
          <w:color w:val="auto"/>
          <w:sz w:val="28"/>
          <w:szCs w:val="28"/>
          <w:u w:val="single"/>
        </w:rPr>
        <w:t xml:space="preserve">The very orientation toward </w:t>
      </w:r>
      <w:r w:rsidRPr="005520E3">
        <w:rPr>
          <w:rFonts w:ascii="Calibri" w:hAnsi="Calibri" w:cstheme="majorHAnsi"/>
          <w:color w:val="auto"/>
          <w:sz w:val="28"/>
          <w:szCs w:val="28"/>
          <w:highlight w:val="cyan"/>
          <w:u w:val="single"/>
        </w:rPr>
        <w:t xml:space="preserve">writing </w:t>
      </w:r>
      <w:r w:rsidRPr="00EE4F29">
        <w:rPr>
          <w:rFonts w:ascii="Calibri" w:hAnsi="Calibri" w:cstheme="majorHAnsi"/>
          <w:color w:val="auto"/>
          <w:sz w:val="28"/>
          <w:szCs w:val="28"/>
          <w:u w:val="single"/>
        </w:rPr>
        <w:t xml:space="preserve">good </w:t>
      </w:r>
      <w:r w:rsidRPr="005520E3">
        <w:rPr>
          <w:rFonts w:ascii="Calibri" w:hAnsi="Calibri" w:cstheme="majorHAnsi"/>
          <w:color w:val="auto"/>
          <w:sz w:val="28"/>
          <w:szCs w:val="28"/>
          <w:highlight w:val="cyan"/>
          <w:u w:val="single"/>
        </w:rPr>
        <w:t>documents can block action, insofar as the document then gets taken up as evidence that we have “done it</w:t>
      </w:r>
      <w:r w:rsidRPr="00E443E5">
        <w:rPr>
          <w:rFonts w:ascii="Calibri" w:hAnsi="Calibri" w:cstheme="majorHAnsi"/>
          <w:color w:val="auto"/>
          <w:sz w:val="28"/>
          <w:szCs w:val="28"/>
          <w:u w:val="single"/>
        </w:rPr>
        <w:t>.”</w:t>
      </w:r>
      <w:r w:rsidRPr="00E443E5">
        <w:rPr>
          <w:rFonts w:ascii="Calibri" w:hAnsi="Calibri" w:cstheme="majorHAnsi"/>
          <w:color w:val="auto"/>
          <w:sz w:val="10"/>
          <w:szCs w:val="28"/>
        </w:rPr>
        <w:t xml:space="preserve"> As another practitioner describes, “</w:t>
      </w:r>
      <w:r w:rsidRPr="00E443E5">
        <w:rPr>
          <w:rFonts w:ascii="Calibri" w:hAnsi="Calibri" w:cstheme="majorHAnsi"/>
          <w:color w:val="auto"/>
          <w:sz w:val="28"/>
          <w:szCs w:val="28"/>
          <w:u w:val="single"/>
        </w:rPr>
        <w:t>Well I think in terms of the policies, people’s views are, ‘Well we’ve got them now so that’s done. It’s finished.’</w:t>
      </w:r>
      <w:r w:rsidRPr="00E443E5">
        <w:rPr>
          <w:rFonts w:ascii="Calibri" w:hAnsi="Calibri" w:cstheme="majorHAnsi"/>
          <w:color w:val="auto"/>
          <w:sz w:val="10"/>
          <w:szCs w:val="28"/>
        </w:rPr>
        <w:t xml:space="preserve"> I think actually, </w:t>
      </w:r>
      <w:r w:rsidRPr="00E443E5">
        <w:rPr>
          <w:rFonts w:ascii="Calibri" w:hAnsi="Calibri" w:cstheme="majorHAnsi"/>
          <w:color w:val="auto"/>
          <w:sz w:val="28"/>
          <w:szCs w:val="28"/>
          <w:u w:val="single"/>
        </w:rPr>
        <w:t>I’m not sure if that’s even worse than having nothing, that idea in people’s heads that we’ve done race, when we very clearly haven’t done race.”</w:t>
      </w:r>
      <w:r w:rsidRPr="00E443E5">
        <w:rPr>
          <w:rFonts w:ascii="Calibri" w:hAnsi="Calibri" w:cstheme="majorHAnsi"/>
          <w:color w:val="auto"/>
          <w:sz w:val="10"/>
          <w:szCs w:val="28"/>
        </w:rPr>
        <w:t xml:space="preserve"> The idea that the document is doing something is what could allow the institution to block recognition of the work that there is to do. The idea that the document does race means that people can think that race has been done when it has not. </w:t>
      </w:r>
      <w:r w:rsidRPr="00E443E5">
        <w:rPr>
          <w:rFonts w:ascii="Calibri" w:hAnsi="Calibri" w:cstheme="majorHAnsi"/>
          <w:color w:val="auto"/>
          <w:sz w:val="28"/>
          <w:szCs w:val="28"/>
          <w:u w:val="single"/>
        </w:rPr>
        <w:t>The idea that we are doing race is thus how we are not doing race.</w:t>
      </w:r>
      <w:r w:rsidRPr="00E443E5">
        <w:rPr>
          <w:rFonts w:ascii="Calibri" w:hAnsi="Calibri" w:cstheme="majorHAnsi"/>
          <w:color w:val="auto"/>
          <w:sz w:val="10"/>
          <w:szCs w:val="28"/>
        </w:rPr>
        <w:t xml:space="preserve"> One of the consequences of equality becoming embedded in audit culture is that </w:t>
      </w:r>
      <w:r w:rsidRPr="00E443E5">
        <w:rPr>
          <w:rFonts w:ascii="Calibri" w:hAnsi="Calibri" w:cstheme="majorHAnsi"/>
          <w:color w:val="auto"/>
          <w:sz w:val="28"/>
          <w:szCs w:val="28"/>
          <w:u w:val="single"/>
        </w:rPr>
        <w:t xml:space="preserve">equality itself becomes a good performance of the organization, or a way the organization can perform well. </w:t>
      </w:r>
      <w:r w:rsidRPr="00EE4F29">
        <w:rPr>
          <w:rFonts w:ascii="Calibri" w:hAnsi="Calibri" w:cstheme="majorHAnsi"/>
          <w:b/>
          <w:color w:val="auto"/>
          <w:sz w:val="28"/>
          <w:szCs w:val="28"/>
          <w:u w:val="single"/>
        </w:rPr>
        <w:t xml:space="preserve">When an </w:t>
      </w:r>
      <w:r w:rsidRPr="005520E3">
        <w:rPr>
          <w:rFonts w:ascii="Calibri" w:hAnsi="Calibri" w:cstheme="majorHAnsi"/>
          <w:b/>
          <w:color w:val="auto"/>
          <w:sz w:val="28"/>
          <w:szCs w:val="28"/>
          <w:highlight w:val="cyan"/>
          <w:u w:val="single"/>
        </w:rPr>
        <w:t xml:space="preserve">equality policy </w:t>
      </w:r>
      <w:r w:rsidRPr="00EE4F29">
        <w:rPr>
          <w:rFonts w:ascii="Calibri" w:hAnsi="Calibri" w:cstheme="majorHAnsi"/>
          <w:b/>
          <w:color w:val="auto"/>
          <w:sz w:val="28"/>
          <w:szCs w:val="28"/>
          <w:u w:val="single"/>
        </w:rPr>
        <w:t xml:space="preserve">is ranked as good, this rank is taken up as a sign of equality, which </w:t>
      </w:r>
      <w:r w:rsidRPr="005520E3">
        <w:rPr>
          <w:rFonts w:ascii="Calibri" w:hAnsi="Calibri" w:cstheme="majorHAnsi"/>
          <w:b/>
          <w:color w:val="auto"/>
          <w:sz w:val="28"/>
          <w:szCs w:val="28"/>
          <w:highlight w:val="cyan"/>
          <w:u w:val="single"/>
        </w:rPr>
        <w:t>is how signs of inequality disappear from view.</w:t>
      </w:r>
      <w:r w:rsidRPr="005520E3">
        <w:rPr>
          <w:rFonts w:ascii="Calibri" w:hAnsi="Calibri" w:cstheme="majorHAnsi"/>
          <w:color w:val="auto"/>
          <w:sz w:val="10"/>
          <w:szCs w:val="28"/>
          <w:highlight w:val="cyan"/>
        </w:rPr>
        <w:t xml:space="preserve"> </w:t>
      </w:r>
      <w:r w:rsidRPr="005520E3">
        <w:rPr>
          <w:rFonts w:ascii="Calibri" w:hAnsi="Calibri" w:cstheme="majorHAnsi"/>
          <w:color w:val="auto"/>
          <w:sz w:val="28"/>
          <w:szCs w:val="28"/>
          <w:highlight w:val="cyan"/>
          <w:u w:val="single"/>
        </w:rPr>
        <w:t>Equality and diversity are used as performance indicators to present the best view of the organization.</w:t>
      </w:r>
      <w:r w:rsidRPr="00E443E5">
        <w:rPr>
          <w:rFonts w:ascii="Calibri" w:hAnsi="Calibri" w:cstheme="majorHAnsi"/>
          <w:color w:val="auto"/>
          <w:sz w:val="10"/>
          <w:szCs w:val="28"/>
        </w:rPr>
        <w:t xml:space="preserve"> Diversity is thus increasingly exercised as a form of public relations: “The planned and sustained effort to establish and maintain good will and understanding between an organization and its publics.”2 In an interview I had with staff from a human resources department, we discussed a research project that was collecting what is called in the qualities sector “perception data,” that is, data about how external publics perceive an organization. This project was funded as part of the university’s equality policy. What did they find? Okay, yes. It was about uncovering perceptions about the [university] as an employer…. [The university] was considered to be an old boys’ network, as they called it, and white male dominated, and they didn’t have the right perceptions of the [university] in terms of what it offers and what it brings to the academia. I think most of the external people had the wrong perceptions about the [university]. This is another way that </w:t>
      </w:r>
      <w:r w:rsidRPr="00E443E5">
        <w:rPr>
          <w:rFonts w:ascii="Calibri" w:hAnsi="Calibri" w:cstheme="majorHAnsi"/>
          <w:color w:val="auto"/>
          <w:sz w:val="28"/>
          <w:szCs w:val="28"/>
          <w:u w:val="single"/>
        </w:rPr>
        <w:t>diversity involves image management: diversity work becomes about generating the right image for the organization by correcting the wrong one.</w:t>
      </w:r>
      <w:r w:rsidRPr="00E443E5">
        <w:rPr>
          <w:rFonts w:ascii="Calibri" w:hAnsi="Calibri" w:cstheme="majorHAnsi"/>
          <w:color w:val="auto"/>
          <w:sz w:val="10"/>
          <w:szCs w:val="28"/>
        </w:rPr>
        <w:t xml:space="preserve"> Here the perception of the institution as white is treated as wrong; </w:t>
      </w:r>
      <w:r w:rsidRPr="00E443E5">
        <w:rPr>
          <w:rFonts w:ascii="Calibri" w:hAnsi="Calibri" w:cstheme="majorHAnsi"/>
          <w:color w:val="auto"/>
          <w:sz w:val="28"/>
          <w:szCs w:val="28"/>
          <w:u w:val="single"/>
        </w:rPr>
        <w:t>to make the perception right you change the image</w:t>
      </w:r>
      <w:r w:rsidRPr="005520E3">
        <w:rPr>
          <w:rFonts w:ascii="Calibri" w:hAnsi="Calibri" w:cstheme="majorHAnsi"/>
          <w:color w:val="auto"/>
          <w:sz w:val="10"/>
          <w:szCs w:val="28"/>
          <w:highlight w:val="cyan"/>
        </w:rPr>
        <w:t xml:space="preserve">. </w:t>
      </w:r>
      <w:r w:rsidRPr="005520E3">
        <w:rPr>
          <w:rFonts w:ascii="Calibri" w:hAnsi="Calibri" w:cstheme="majorHAnsi"/>
          <w:b/>
          <w:color w:val="auto"/>
          <w:sz w:val="28"/>
          <w:szCs w:val="28"/>
          <w:highlight w:val="cyan"/>
          <w:u w:val="single"/>
        </w:rPr>
        <w:t xml:space="preserve">Diversity becomes about changing perceptions of whiteness rather than </w:t>
      </w:r>
      <w:r w:rsidRPr="00EE4F29">
        <w:rPr>
          <w:rFonts w:ascii="Calibri" w:hAnsi="Calibri" w:cstheme="majorHAnsi"/>
          <w:b/>
          <w:color w:val="auto"/>
          <w:sz w:val="28"/>
          <w:szCs w:val="28"/>
          <w:u w:val="single"/>
        </w:rPr>
        <w:t xml:space="preserve">changing </w:t>
      </w:r>
      <w:r w:rsidRPr="005520E3">
        <w:rPr>
          <w:rFonts w:ascii="Calibri" w:hAnsi="Calibri" w:cstheme="majorHAnsi"/>
          <w:b/>
          <w:color w:val="auto"/>
          <w:sz w:val="28"/>
          <w:szCs w:val="28"/>
          <w:highlight w:val="cyan"/>
          <w:u w:val="single"/>
        </w:rPr>
        <w:t>the whiteness of organizations</w:t>
      </w:r>
      <w:r w:rsidRPr="00E443E5">
        <w:rPr>
          <w:rFonts w:ascii="Calibri" w:hAnsi="Calibri" w:cstheme="majorHAnsi"/>
          <w:color w:val="auto"/>
          <w:sz w:val="10"/>
          <w:szCs w:val="28"/>
        </w:rPr>
        <w:t xml:space="preserve">. And we can see a key difficulty here: even if diversity is an attempt to transform the institution, </w:t>
      </w:r>
      <w:r w:rsidRPr="00E443E5">
        <w:rPr>
          <w:rFonts w:ascii="Calibri" w:hAnsi="Calibri" w:cstheme="majorHAnsi"/>
          <w:color w:val="auto"/>
          <w:sz w:val="28"/>
          <w:szCs w:val="28"/>
          <w:u w:val="single"/>
        </w:rPr>
        <w:t>it too can be a technique for keeping things in place.</w:t>
      </w:r>
      <w:r w:rsidRPr="00E443E5">
        <w:rPr>
          <w:rFonts w:ascii="Calibri" w:hAnsi="Calibri" w:cstheme="majorHAnsi"/>
          <w:color w:val="auto"/>
          <w:sz w:val="10"/>
          <w:szCs w:val="28"/>
        </w:rPr>
        <w:t xml:space="preserve"> </w:t>
      </w:r>
      <w:r w:rsidRPr="00E443E5">
        <w:rPr>
          <w:rFonts w:ascii="Calibri" w:hAnsi="Calibri" w:cstheme="majorHAnsi"/>
          <w:b/>
          <w:color w:val="auto"/>
          <w:sz w:val="28"/>
          <w:szCs w:val="28"/>
          <w:u w:val="single"/>
        </w:rPr>
        <w:t>The very appearance of a transformation</w:t>
      </w:r>
      <w:r w:rsidRPr="00E443E5">
        <w:rPr>
          <w:rFonts w:ascii="Calibri" w:hAnsi="Calibri" w:cstheme="majorHAnsi"/>
          <w:color w:val="auto"/>
          <w:sz w:val="10"/>
          <w:szCs w:val="28"/>
        </w:rPr>
        <w:t xml:space="preserve"> (a new, more colorful face for the organization) </w:t>
      </w:r>
      <w:r w:rsidRPr="00E443E5">
        <w:rPr>
          <w:rFonts w:ascii="Calibri" w:hAnsi="Calibri" w:cstheme="majorHAnsi"/>
          <w:b/>
          <w:color w:val="auto"/>
          <w:sz w:val="28"/>
          <w:szCs w:val="28"/>
          <w:u w:val="single"/>
        </w:rPr>
        <w:t>is what stops something from happening</w:t>
      </w:r>
      <w:r w:rsidRPr="00E443E5">
        <w:rPr>
          <w:rFonts w:ascii="Calibri" w:hAnsi="Calibri" w:cstheme="majorHAnsi"/>
          <w:color w:val="auto"/>
          <w:sz w:val="28"/>
          <w:szCs w:val="28"/>
          <w:u w:val="single"/>
        </w:rPr>
        <w:t>. A new policy can be agreed upon without anything changing</w:t>
      </w:r>
      <w:r w:rsidRPr="00EE4F29">
        <w:rPr>
          <w:rFonts w:ascii="Calibri" w:hAnsi="Calibri" w:cstheme="majorHAnsi"/>
          <w:color w:val="auto"/>
          <w:sz w:val="28"/>
          <w:szCs w:val="28"/>
          <w:u w:val="single"/>
        </w:rPr>
        <w:t xml:space="preserve">. </w:t>
      </w:r>
      <w:r w:rsidRPr="00EE4F29">
        <w:rPr>
          <w:rFonts w:ascii="Calibri" w:hAnsi="Calibri" w:cstheme="majorHAnsi"/>
          <w:b/>
          <w:color w:val="auto"/>
          <w:sz w:val="28"/>
          <w:szCs w:val="28"/>
          <w:u w:val="single"/>
        </w:rPr>
        <w:t xml:space="preserve">A </w:t>
      </w:r>
      <w:r w:rsidRPr="005520E3">
        <w:rPr>
          <w:rFonts w:ascii="Calibri" w:hAnsi="Calibri" w:cstheme="majorHAnsi"/>
          <w:b/>
          <w:color w:val="auto"/>
          <w:sz w:val="28"/>
          <w:szCs w:val="28"/>
          <w:highlight w:val="cyan"/>
          <w:u w:val="single"/>
        </w:rPr>
        <w:t>new policy can be agreed upon as a way of not changing anything</w:t>
      </w:r>
      <w:r w:rsidRPr="00E443E5">
        <w:rPr>
          <w:rFonts w:ascii="Calibri" w:hAnsi="Calibri" w:cstheme="majorHAnsi"/>
          <w:b/>
          <w:color w:val="auto"/>
          <w:sz w:val="28"/>
          <w:szCs w:val="28"/>
          <w:u w:val="single"/>
        </w:rPr>
        <w:t xml:space="preserve">. </w:t>
      </w:r>
      <w:r w:rsidRPr="00E443E5">
        <w:rPr>
          <w:rFonts w:ascii="Calibri" w:hAnsi="Calibri" w:cstheme="majorHAnsi"/>
          <w:color w:val="auto"/>
          <w:sz w:val="10"/>
          <w:szCs w:val="28"/>
        </w:rPr>
        <w:t>Another practitioner spoke to me about what appeared to be an institutional success story: a decision was made and agreed upon by the university’s equality and diversity committee that all internal members of appointment panels for academics should have had diversity training. This decision could be described as good practice. IT was made properly but the committee that was authorized to make the decision (the equality and diversity committee), which included members of the Senior Management Team (SMT). The minutes were then sent for approval to council, which alone had authority to make the recommendation into policy:</w:t>
      </w:r>
      <w:r w:rsidRPr="00E443E5">
        <w:rPr>
          <w:rStyle w:val="apple-converted-space"/>
          <w:rFonts w:ascii="Calibri" w:hAnsi="Calibri" w:cstheme="majorHAnsi"/>
          <w:color w:val="auto"/>
          <w:sz w:val="10"/>
          <w:szCs w:val="28"/>
        </w:rPr>
        <w:t> </w:t>
      </w:r>
      <w:r w:rsidRPr="00E443E5">
        <w:rPr>
          <w:rFonts w:ascii="Calibri" w:hAnsi="Calibri" w:cstheme="majorHAnsi"/>
          <w:color w:val="auto"/>
          <w:sz w:val="10"/>
          <w:szCs w:val="28"/>
        </w:rPr>
        <w:t xml:space="preserve">When I was first here, there was a policy that you had to have three people on every panel who had been trained. But then there was a decision early on where I was here that it should be everybody, all panel members, at least internal people. They took that decision at the equality and diversity committee, which several members of SMT were present at. But then the director of human resources found out about it and decided we didn’t have enough resources to support it, and it went to council with that taken out and council were told that they were happy to have just three members, only a person on council who was an external member of the diversity committee went ballistic - and I am not kidding, went ballistic - and said the minutes didn’t reflect what had happened (and I didn’t take the minutes, by the way). And so they had to take it through and reverse it. And the council decision was that all people should be trained. And despite that, I have then sat in meetings where they just continued saying that it has to be just three people on the panel. And I said, but no, council changed their view and I can give you the minutes, and they just look at me as if I am saying something really stupid. This went on for ages, even though the council minutes definitely said all panel members should be trained. And to be honest, sometimes you just give up. It seems as if </w:t>
      </w:r>
      <w:r w:rsidRPr="00EE4F29">
        <w:rPr>
          <w:rFonts w:ascii="Calibri" w:hAnsi="Calibri" w:cstheme="majorHAnsi"/>
          <w:b/>
          <w:color w:val="auto"/>
          <w:sz w:val="28"/>
          <w:szCs w:val="28"/>
          <w:highlight w:val="cyan"/>
          <w:u w:val="single"/>
        </w:rPr>
        <w:t>there is an institutional decision</w:t>
      </w:r>
      <w:r w:rsidRPr="00E443E5">
        <w:rPr>
          <w:rFonts w:ascii="Calibri" w:hAnsi="Calibri" w:cstheme="majorHAnsi"/>
          <w:b/>
          <w:color w:val="auto"/>
          <w:sz w:val="28"/>
          <w:szCs w:val="28"/>
          <w:u w:val="single"/>
        </w:rPr>
        <w:t>. Individuals within the institution must act as if the decision has been made for it to be made. If they do not, it has not.</w:t>
      </w:r>
      <w:r w:rsidRPr="00E443E5">
        <w:rPr>
          <w:rFonts w:ascii="Calibri" w:hAnsi="Calibri" w:cstheme="majorHAnsi"/>
          <w:color w:val="auto"/>
          <w:sz w:val="10"/>
          <w:szCs w:val="28"/>
        </w:rPr>
        <w:t xml:space="preserve"> A decision made in the present about the future (under the promissory sign </w:t>
      </w:r>
      <w:r w:rsidRPr="00E443E5">
        <w:rPr>
          <w:rFonts w:ascii="Calibri" w:hAnsi="Calibri" w:cstheme="majorHAnsi"/>
          <w:color w:val="auto"/>
          <w:sz w:val="28"/>
          <w:szCs w:val="28"/>
          <w:u w:val="single"/>
        </w:rPr>
        <w:t>“we will”</w:t>
      </w:r>
      <w:r w:rsidRPr="00E443E5">
        <w:rPr>
          <w:rFonts w:ascii="Calibri" w:hAnsi="Calibri" w:cstheme="majorHAnsi"/>
          <w:color w:val="auto"/>
          <w:sz w:val="10"/>
          <w:szCs w:val="28"/>
        </w:rPr>
        <w:t xml:space="preserve">) </w:t>
      </w:r>
      <w:r w:rsidRPr="00E443E5">
        <w:rPr>
          <w:rFonts w:ascii="Calibri" w:hAnsi="Calibri" w:cstheme="majorHAnsi"/>
          <w:color w:val="auto"/>
          <w:sz w:val="28"/>
          <w:szCs w:val="28"/>
          <w:u w:val="single"/>
        </w:rPr>
        <w:t>can be overridden by the momentum of the past.</w:t>
      </w:r>
      <w:r w:rsidRPr="00E443E5">
        <w:rPr>
          <w:rFonts w:ascii="Calibri" w:hAnsi="Calibri" w:cstheme="majorHAnsi"/>
          <w:color w:val="auto"/>
          <w:sz w:val="10"/>
          <w:szCs w:val="28"/>
        </w:rPr>
        <w:t xml:space="preserve"> The past becomes like the crowd discussed in part 1: a momentum becomes not only a direction, but a directive. </w:t>
      </w:r>
      <w:r w:rsidRPr="005520E3">
        <w:rPr>
          <w:rFonts w:ascii="Calibri" w:hAnsi="Calibri" w:cstheme="majorHAnsi"/>
          <w:color w:val="auto"/>
          <w:sz w:val="28"/>
          <w:szCs w:val="28"/>
          <w:highlight w:val="cyan"/>
          <w:u w:val="single"/>
        </w:rPr>
        <w:t xml:space="preserve">A command does not have to be given to ensure things go that way, </w:t>
      </w:r>
      <w:r w:rsidRPr="00EE4F29">
        <w:rPr>
          <w:rFonts w:ascii="Calibri" w:hAnsi="Calibri" w:cstheme="majorHAnsi"/>
          <w:color w:val="auto"/>
          <w:sz w:val="28"/>
          <w:szCs w:val="28"/>
          <w:highlight w:val="cyan"/>
          <w:u w:val="single"/>
        </w:rPr>
        <w:t>and</w:t>
      </w:r>
      <w:r w:rsidRPr="00EE4F29">
        <w:rPr>
          <w:rFonts w:ascii="Calibri" w:hAnsi="Calibri" w:cstheme="majorHAnsi"/>
          <w:color w:val="auto"/>
          <w:sz w:val="28"/>
          <w:szCs w:val="28"/>
          <w:u w:val="single"/>
        </w:rPr>
        <w:t xml:space="preserve"> indeed a command </w:t>
      </w:r>
      <w:r w:rsidRPr="00EE4F29">
        <w:rPr>
          <w:rFonts w:ascii="Calibri" w:hAnsi="Calibri" w:cstheme="majorHAnsi"/>
          <w:color w:val="auto"/>
          <w:sz w:val="28"/>
          <w:szCs w:val="28"/>
          <w:highlight w:val="cyan"/>
          <w:u w:val="single"/>
        </w:rPr>
        <w:t>would not stop things from</w:t>
      </w:r>
      <w:r w:rsidRPr="00EE4F29">
        <w:rPr>
          <w:rFonts w:ascii="Calibri" w:hAnsi="Calibri" w:cstheme="majorHAnsi"/>
          <w:color w:val="auto"/>
          <w:sz w:val="28"/>
          <w:szCs w:val="28"/>
          <w:u w:val="single"/>
        </w:rPr>
        <w:t xml:space="preserve"> going </w:t>
      </w:r>
      <w:r w:rsidRPr="00EE4F29">
        <w:rPr>
          <w:rFonts w:ascii="Calibri" w:hAnsi="Calibri" w:cstheme="majorHAnsi"/>
          <w:color w:val="auto"/>
          <w:sz w:val="28"/>
          <w:szCs w:val="28"/>
          <w:highlight w:val="cyan"/>
          <w:u w:val="single"/>
        </w:rPr>
        <w:t>that</w:t>
      </w:r>
      <w:r w:rsidRPr="00EE4F29">
        <w:rPr>
          <w:rFonts w:ascii="Calibri" w:hAnsi="Calibri" w:cstheme="majorHAnsi"/>
          <w:color w:val="auto"/>
          <w:sz w:val="28"/>
          <w:szCs w:val="28"/>
          <w:u w:val="single"/>
        </w:rPr>
        <w:t xml:space="preserve"> way</w:t>
      </w:r>
      <w:r w:rsidRPr="00E443E5">
        <w:rPr>
          <w:rFonts w:ascii="Calibri" w:hAnsi="Calibri" w:cstheme="majorHAnsi"/>
          <w:color w:val="auto"/>
          <w:sz w:val="28"/>
          <w:szCs w:val="28"/>
          <w:u w:val="single"/>
        </w:rPr>
        <w:t>.</w:t>
      </w:r>
      <w:r w:rsidRPr="00E443E5">
        <w:rPr>
          <w:rFonts w:ascii="Calibri" w:hAnsi="Calibri" w:cstheme="majorHAnsi"/>
          <w:color w:val="auto"/>
          <w:sz w:val="10"/>
          <w:szCs w:val="28"/>
        </w:rPr>
        <w:t xml:space="preserve"> Perhaps a </w:t>
      </w:r>
      <w:r w:rsidRPr="00EE4F29">
        <w:rPr>
          <w:rFonts w:ascii="Calibri" w:hAnsi="Calibri" w:cstheme="majorHAnsi"/>
          <w:b/>
          <w:color w:val="auto"/>
          <w:sz w:val="28"/>
          <w:szCs w:val="28"/>
          <w:highlight w:val="cyan"/>
          <w:u w:val="single"/>
        </w:rPr>
        <w:t>yes can be said because</w:t>
      </w:r>
      <w:r w:rsidRPr="00E443E5">
        <w:rPr>
          <w:rFonts w:ascii="Calibri" w:hAnsi="Calibri" w:cstheme="majorHAnsi"/>
          <w:b/>
          <w:color w:val="auto"/>
          <w:sz w:val="28"/>
          <w:szCs w:val="28"/>
          <w:u w:val="single"/>
        </w:rPr>
        <w:t xml:space="preserve"> the weight of </w:t>
      </w:r>
      <w:r w:rsidRPr="00EE4F29">
        <w:rPr>
          <w:rFonts w:ascii="Calibri" w:hAnsi="Calibri" w:cstheme="majorHAnsi"/>
          <w:b/>
          <w:color w:val="auto"/>
          <w:sz w:val="28"/>
          <w:szCs w:val="28"/>
          <w:highlight w:val="cyan"/>
          <w:u w:val="single"/>
        </w:rPr>
        <w:t>the past will not allow that</w:t>
      </w:r>
      <w:r w:rsidRPr="00E443E5">
        <w:rPr>
          <w:rFonts w:ascii="Calibri" w:hAnsi="Calibri" w:cstheme="majorHAnsi"/>
          <w:b/>
          <w:color w:val="auto"/>
          <w:sz w:val="28"/>
          <w:szCs w:val="28"/>
          <w:u w:val="single"/>
        </w:rPr>
        <w:t xml:space="preserve"> yes </w:t>
      </w:r>
      <w:r w:rsidRPr="00EE4F29">
        <w:rPr>
          <w:rFonts w:ascii="Calibri" w:hAnsi="Calibri" w:cstheme="majorHAnsi"/>
          <w:b/>
          <w:color w:val="auto"/>
          <w:sz w:val="28"/>
          <w:szCs w:val="28"/>
          <w:u w:val="single"/>
        </w:rPr>
        <w:t>to</w:t>
      </w:r>
      <w:r w:rsidRPr="00E443E5">
        <w:rPr>
          <w:rFonts w:ascii="Calibri" w:hAnsi="Calibri" w:cstheme="majorHAnsi"/>
          <w:b/>
          <w:color w:val="auto"/>
          <w:sz w:val="28"/>
          <w:szCs w:val="28"/>
          <w:u w:val="single"/>
        </w:rPr>
        <w:t xml:space="preserve"> acquire the force needed </w:t>
      </w:r>
      <w:r w:rsidRPr="00EE4F29">
        <w:rPr>
          <w:rFonts w:ascii="Calibri" w:hAnsi="Calibri" w:cstheme="majorHAnsi"/>
          <w:b/>
          <w:color w:val="auto"/>
          <w:sz w:val="28"/>
          <w:szCs w:val="28"/>
          <w:highlight w:val="cyan"/>
          <w:u w:val="single"/>
        </w:rPr>
        <w:t>to bring</w:t>
      </w:r>
      <w:r w:rsidRPr="00E443E5">
        <w:rPr>
          <w:rFonts w:ascii="Calibri" w:hAnsi="Calibri" w:cstheme="majorHAnsi"/>
          <w:b/>
          <w:color w:val="auto"/>
          <w:sz w:val="28"/>
          <w:szCs w:val="28"/>
          <w:u w:val="single"/>
        </w:rPr>
        <w:t xml:space="preserve"> something into </w:t>
      </w:r>
      <w:r w:rsidRPr="00EE4F29">
        <w:rPr>
          <w:rFonts w:ascii="Calibri" w:hAnsi="Calibri" w:cstheme="majorHAnsi"/>
          <w:b/>
          <w:color w:val="auto"/>
          <w:sz w:val="28"/>
          <w:szCs w:val="28"/>
          <w:highlight w:val="cyan"/>
          <w:u w:val="single"/>
        </w:rPr>
        <w:t>effect</w:t>
      </w:r>
      <w:r w:rsidRPr="00E443E5">
        <w:rPr>
          <w:rFonts w:ascii="Calibri" w:hAnsi="Calibri" w:cstheme="majorHAnsi"/>
          <w:color w:val="auto"/>
          <w:sz w:val="10"/>
          <w:szCs w:val="28"/>
        </w:rPr>
        <w:t xml:space="preserve">. I have called this mechanism non-performativity: when naming something does not bring something into effect or (more strongly) when something is named in order not to bring something into effect. When yes does not bring something into effect, that yes conceals this not bringing under the appearance of having brought. A yes might even be more </w:t>
      </w:r>
      <w:proofErr w:type="spellStart"/>
      <w:r w:rsidRPr="00E443E5">
        <w:rPr>
          <w:rFonts w:ascii="Calibri" w:hAnsi="Calibri" w:cstheme="majorHAnsi"/>
          <w:color w:val="auto"/>
          <w:sz w:val="10"/>
          <w:szCs w:val="28"/>
        </w:rPr>
        <w:t>utterable</w:t>
      </w:r>
      <w:proofErr w:type="spellEnd"/>
      <w:r w:rsidRPr="00E443E5">
        <w:rPr>
          <w:rFonts w:ascii="Calibri" w:hAnsi="Calibri" w:cstheme="majorHAnsi"/>
          <w:color w:val="auto"/>
          <w:sz w:val="10"/>
          <w:szCs w:val="28"/>
        </w:rPr>
        <w:t xml:space="preserve"> when it has less force; or a yes might be uttered by being emptied of force. In other words, it might be easier for an institution within an institution to say yes because there is nothing behind that yes. I return to this example in chapter 6 because it has so much to teach us about institutional walls.</w:t>
      </w:r>
      <w:r w:rsidRPr="00E443E5">
        <w:rPr>
          <w:rStyle w:val="apple-converted-space"/>
          <w:rFonts w:ascii="Calibri" w:hAnsi="Calibri" w:cstheme="majorHAnsi"/>
          <w:color w:val="auto"/>
          <w:sz w:val="10"/>
          <w:szCs w:val="28"/>
        </w:rPr>
        <w:t> </w:t>
      </w:r>
    </w:p>
    <w:p w14:paraId="2CADCAC1" w14:textId="77777777" w:rsidR="004F2C39" w:rsidRDefault="004F2C39" w:rsidP="00CB2D23">
      <w:pPr>
        <w:pStyle w:val="p1"/>
        <w:rPr>
          <w:rStyle w:val="apple-converted-space"/>
          <w:rFonts w:ascii="Calibri" w:hAnsi="Calibri" w:cstheme="majorHAnsi"/>
          <w:color w:val="auto"/>
          <w:sz w:val="10"/>
          <w:szCs w:val="28"/>
        </w:rPr>
      </w:pPr>
    </w:p>
    <w:p w14:paraId="14DFC045" w14:textId="77777777" w:rsidR="00F418CD" w:rsidRDefault="00F418CD" w:rsidP="00F418CD">
      <w:pPr>
        <w:pStyle w:val="Heading4"/>
      </w:pPr>
      <w:r w:rsidRPr="00F418CD">
        <w:t>The hegemonic order of supremacy in the university thrives on what bodies can articulate. Marginalized bodies lose their vocational power as the complicit nature of universities’ discourse uphold systems of arbitrary exclusion.</w:t>
      </w:r>
    </w:p>
    <w:p w14:paraId="7A98C2A6" w14:textId="66DFC1B3" w:rsidR="009A135E" w:rsidRPr="00283681" w:rsidRDefault="009A135E" w:rsidP="009A135E">
      <w:pPr>
        <w:rPr>
          <w:rFonts w:eastAsia="Calibri"/>
          <w:bCs/>
          <w:sz w:val="16"/>
          <w:u w:val="single"/>
        </w:rPr>
      </w:pPr>
      <w:r w:rsidRPr="005C51FD">
        <w:rPr>
          <w:rStyle w:val="Style13ptBold"/>
        </w:rPr>
        <w:t>Patton 04</w:t>
      </w:r>
      <w:r w:rsidRPr="00016F79">
        <w:rPr>
          <w:rFonts w:eastAsia="Calibri"/>
          <w:bCs/>
          <w:sz w:val="16"/>
        </w:rPr>
        <w:t xml:space="preserve"> (Dr. Tracey Owens Patton is the director of African American &amp; Diaspora Studies and a professor in the Department of Communication and Journalism at the University of Wyoming. Dr. Patton's area of expertise is critical cultural communication and rhetorical studies.2004 Reflections of a Black Woman Professor: Racism and Sexism in Academia, Howard Journal of Communications, 15:3, </w:t>
      </w:r>
      <w:r>
        <w:rPr>
          <w:rFonts w:eastAsia="Calibri"/>
          <w:bCs/>
          <w:sz w:val="16"/>
        </w:rPr>
        <w:t>186-187</w:t>
      </w:r>
      <w:r w:rsidRPr="00016F79">
        <w:rPr>
          <w:rFonts w:eastAsia="Calibri"/>
          <w:bCs/>
          <w:sz w:val="16"/>
        </w:rPr>
        <w:t>, Accessed 6/27/16, http://dx.doi.org/10.1080/10646170490483629)</w:t>
      </w:r>
    </w:p>
    <w:p w14:paraId="5170594F" w14:textId="77777777" w:rsidR="009A135E" w:rsidRPr="00B95F4B" w:rsidRDefault="009A135E" w:rsidP="009A135E">
      <w:pPr>
        <w:rPr>
          <w:sz w:val="10"/>
          <w:szCs w:val="28"/>
        </w:rPr>
      </w:pPr>
      <w:r w:rsidRPr="00B95F4B">
        <w:rPr>
          <w:sz w:val="10"/>
          <w:szCs w:val="28"/>
        </w:rPr>
        <w:t xml:space="preserve">The theory of articulation provides us with the means of critiquing language, discourse, and power. The theory of </w:t>
      </w:r>
      <w:r w:rsidRPr="00B95F4B">
        <w:rPr>
          <w:szCs w:val="28"/>
          <w:highlight w:val="cyan"/>
          <w:u w:val="single"/>
        </w:rPr>
        <w:t>articulation is</w:t>
      </w:r>
      <w:r w:rsidRPr="00B95F4B">
        <w:rPr>
          <w:szCs w:val="28"/>
          <w:u w:val="single"/>
        </w:rPr>
        <w:t xml:space="preserve"> inextricably </w:t>
      </w:r>
      <w:r w:rsidRPr="00B95F4B">
        <w:rPr>
          <w:szCs w:val="28"/>
          <w:highlight w:val="cyan"/>
          <w:u w:val="single"/>
        </w:rPr>
        <w:t>linked</w:t>
      </w:r>
      <w:r w:rsidRPr="00B95F4B">
        <w:rPr>
          <w:szCs w:val="28"/>
          <w:u w:val="single"/>
        </w:rPr>
        <w:t xml:space="preserve"> with and wedded </w:t>
      </w:r>
      <w:r w:rsidRPr="00B95F4B">
        <w:rPr>
          <w:szCs w:val="28"/>
          <w:highlight w:val="cyan"/>
          <w:u w:val="single"/>
        </w:rPr>
        <w:t>to hegemony</w:t>
      </w:r>
      <w:r w:rsidRPr="00B95F4B">
        <w:rPr>
          <w:sz w:val="10"/>
          <w:szCs w:val="28"/>
        </w:rPr>
        <w:t xml:space="preserve">. As Asante (1998) noted, Speech is itself a political act... Whenever one categorizes society in an effort to make concepts functional, one makes a choice among possibilities. Making a choice among possibilities creates cleavages that benefit some to the disadvantage of others. Through a choice in language and action, maintenance of the current white supremacist hegemonic order becomes “intertwined in the most intricate patterns of our conversation and language.” (p.87788) The enactment of </w:t>
      </w:r>
      <w:r w:rsidRPr="00B95F4B">
        <w:rPr>
          <w:szCs w:val="28"/>
          <w:highlight w:val="cyan"/>
          <w:u w:val="single"/>
        </w:rPr>
        <w:t>agency</w:t>
      </w:r>
      <w:r w:rsidRPr="00B95F4B">
        <w:rPr>
          <w:sz w:val="10"/>
          <w:szCs w:val="28"/>
        </w:rPr>
        <w:t xml:space="preserve"> with regard to language choice and action </w:t>
      </w:r>
      <w:r w:rsidRPr="00B95F4B">
        <w:rPr>
          <w:b/>
          <w:szCs w:val="28"/>
          <w:highlight w:val="cyan"/>
          <w:u w:val="single"/>
        </w:rPr>
        <w:t>becomes a</w:t>
      </w:r>
      <w:r w:rsidRPr="00B95F4B">
        <w:rPr>
          <w:b/>
          <w:szCs w:val="28"/>
          <w:u w:val="single"/>
        </w:rPr>
        <w:t xml:space="preserve"> subjective </w:t>
      </w:r>
      <w:r w:rsidRPr="00B95F4B">
        <w:rPr>
          <w:b/>
          <w:szCs w:val="28"/>
          <w:highlight w:val="cyan"/>
          <w:u w:val="single"/>
        </w:rPr>
        <w:t>choice to maintain the status quo or</w:t>
      </w:r>
      <w:r w:rsidRPr="00B95F4B">
        <w:rPr>
          <w:b/>
          <w:szCs w:val="28"/>
          <w:u w:val="single"/>
        </w:rPr>
        <w:t xml:space="preserve"> use language that produce</w:t>
      </w:r>
      <w:r w:rsidRPr="00B95F4B">
        <w:rPr>
          <w:rStyle w:val="StyleUnderline"/>
          <w:sz w:val="28"/>
          <w:szCs w:val="28"/>
        </w:rPr>
        <w:t>s actions th</w:t>
      </w:r>
      <w:r w:rsidRPr="00B95F4B">
        <w:rPr>
          <w:b/>
          <w:szCs w:val="28"/>
          <w:u w:val="single"/>
        </w:rPr>
        <w:t>at</w:t>
      </w:r>
      <w:r w:rsidRPr="00B95F4B">
        <w:rPr>
          <w:rStyle w:val="StyleUnderline"/>
          <w:sz w:val="28"/>
          <w:szCs w:val="28"/>
        </w:rPr>
        <w:t xml:space="preserve"> </w:t>
      </w:r>
      <w:r w:rsidRPr="00B95F4B">
        <w:rPr>
          <w:rStyle w:val="StyleUnderline"/>
          <w:sz w:val="28"/>
          <w:szCs w:val="28"/>
          <w:highlight w:val="cyan"/>
        </w:rPr>
        <w:t>challenge the</w:t>
      </w:r>
      <w:r w:rsidRPr="00B95F4B">
        <w:rPr>
          <w:rStyle w:val="StyleUnderline"/>
          <w:sz w:val="28"/>
          <w:szCs w:val="28"/>
        </w:rPr>
        <w:t xml:space="preserve"> current </w:t>
      </w:r>
      <w:r w:rsidRPr="00B95F4B">
        <w:rPr>
          <w:rStyle w:val="StyleUnderline"/>
          <w:sz w:val="28"/>
          <w:szCs w:val="28"/>
          <w:highlight w:val="cyan"/>
        </w:rPr>
        <w:t>hegemonic order</w:t>
      </w:r>
      <w:r w:rsidRPr="00B95F4B">
        <w:rPr>
          <w:rStyle w:val="StyleUnderline"/>
          <w:sz w:val="28"/>
          <w:szCs w:val="28"/>
        </w:rPr>
        <w:t xml:space="preserve">. The </w:t>
      </w:r>
      <w:r w:rsidRPr="00B95F4B">
        <w:rPr>
          <w:rStyle w:val="StyleUnderline"/>
          <w:sz w:val="28"/>
          <w:szCs w:val="28"/>
          <w:highlight w:val="cyan"/>
        </w:rPr>
        <w:t>reproduction of</w:t>
      </w:r>
      <w:r w:rsidRPr="00B95F4B">
        <w:rPr>
          <w:rStyle w:val="StyleUnderline"/>
          <w:sz w:val="28"/>
          <w:szCs w:val="28"/>
        </w:rPr>
        <w:t xml:space="preserve"> </w:t>
      </w:r>
      <w:r w:rsidRPr="00B95F4B">
        <w:rPr>
          <w:rStyle w:val="StyleUnderline"/>
          <w:sz w:val="28"/>
          <w:szCs w:val="28"/>
          <w:highlight w:val="cyan"/>
        </w:rPr>
        <w:t>heg</w:t>
      </w:r>
      <w:r w:rsidRPr="00B95F4B">
        <w:rPr>
          <w:rStyle w:val="StyleUnderline"/>
          <w:sz w:val="28"/>
          <w:szCs w:val="28"/>
        </w:rPr>
        <w:t xml:space="preserve">emony </w:t>
      </w:r>
      <w:r w:rsidRPr="00B95F4B">
        <w:rPr>
          <w:rStyle w:val="StyleUnderline"/>
          <w:sz w:val="28"/>
          <w:szCs w:val="28"/>
          <w:highlight w:val="cyan"/>
        </w:rPr>
        <w:t>is</w:t>
      </w:r>
      <w:r w:rsidRPr="00B95F4B">
        <w:rPr>
          <w:rStyle w:val="StyleUnderline"/>
          <w:sz w:val="28"/>
          <w:szCs w:val="28"/>
        </w:rPr>
        <w:t xml:space="preserve"> itself not solely a problem of color, but also </w:t>
      </w:r>
      <w:r w:rsidRPr="00B95F4B">
        <w:rPr>
          <w:rStyle w:val="StyleUnderline"/>
          <w:sz w:val="28"/>
          <w:szCs w:val="28"/>
          <w:highlight w:val="cyan"/>
        </w:rPr>
        <w:t>a historical</w:t>
      </w:r>
      <w:r w:rsidRPr="00B95F4B">
        <w:rPr>
          <w:rStyle w:val="StyleUnderline"/>
          <w:sz w:val="28"/>
          <w:szCs w:val="28"/>
        </w:rPr>
        <w:t xml:space="preserve"> conceptual </w:t>
      </w:r>
      <w:r w:rsidRPr="00B95F4B">
        <w:rPr>
          <w:rStyle w:val="StyleUnderline"/>
          <w:sz w:val="28"/>
          <w:szCs w:val="28"/>
          <w:highlight w:val="cyan"/>
        </w:rPr>
        <w:t>framework based on</w:t>
      </w:r>
      <w:r w:rsidRPr="00B95F4B">
        <w:rPr>
          <w:rStyle w:val="StyleUnderline"/>
          <w:sz w:val="28"/>
          <w:szCs w:val="28"/>
        </w:rPr>
        <w:t xml:space="preserve"> values granted to particular </w:t>
      </w:r>
      <w:r w:rsidRPr="00B95F4B">
        <w:rPr>
          <w:rStyle w:val="StyleUnderline"/>
          <w:sz w:val="28"/>
          <w:szCs w:val="28"/>
          <w:highlight w:val="cyan"/>
        </w:rPr>
        <w:t>racial</w:t>
      </w:r>
      <w:r w:rsidRPr="00B95F4B">
        <w:rPr>
          <w:b/>
          <w:szCs w:val="28"/>
          <w:highlight w:val="cyan"/>
          <w:u w:val="single"/>
        </w:rPr>
        <w:t xml:space="preserve"> categories</w:t>
      </w:r>
      <w:r w:rsidRPr="00B95F4B">
        <w:rPr>
          <w:b/>
          <w:szCs w:val="28"/>
          <w:u w:val="single"/>
        </w:rPr>
        <w:t xml:space="preserve"> (Asante, 1998) and values granted to particular language and action choices.</w:t>
      </w:r>
      <w:r w:rsidRPr="00B95F4B">
        <w:rPr>
          <w:sz w:val="10"/>
          <w:szCs w:val="28"/>
        </w:rPr>
        <w:t xml:space="preserve"> Therefore, while </w:t>
      </w:r>
      <w:r w:rsidRPr="00B95F4B">
        <w:rPr>
          <w:szCs w:val="28"/>
          <w:highlight w:val="cyan"/>
          <w:u w:val="single"/>
        </w:rPr>
        <w:t>White supremacy</w:t>
      </w:r>
      <w:r w:rsidRPr="00B95F4B">
        <w:rPr>
          <w:sz w:val="10"/>
          <w:szCs w:val="28"/>
        </w:rPr>
        <w:t xml:space="preserve"> may be a function of the institutional structure, it </w:t>
      </w:r>
      <w:r w:rsidRPr="00B95F4B">
        <w:rPr>
          <w:szCs w:val="28"/>
          <w:highlight w:val="cyan"/>
          <w:u w:val="single"/>
        </w:rPr>
        <w:t>maintains</w:t>
      </w:r>
      <w:r w:rsidRPr="00B95F4B">
        <w:rPr>
          <w:szCs w:val="28"/>
          <w:u w:val="single"/>
        </w:rPr>
        <w:t xml:space="preserve"> its </w:t>
      </w:r>
      <w:r w:rsidRPr="00B95F4B">
        <w:rPr>
          <w:szCs w:val="28"/>
          <w:highlight w:val="cyan"/>
          <w:u w:val="single"/>
        </w:rPr>
        <w:t>naturalization because</w:t>
      </w:r>
      <w:r w:rsidRPr="00B95F4B">
        <w:rPr>
          <w:szCs w:val="28"/>
          <w:u w:val="single"/>
        </w:rPr>
        <w:t xml:space="preserve"> </w:t>
      </w:r>
      <w:r w:rsidRPr="00B95F4B">
        <w:rPr>
          <w:szCs w:val="28"/>
          <w:highlight w:val="cyan"/>
          <w:u w:val="single"/>
        </w:rPr>
        <w:t>individuals</w:t>
      </w:r>
      <w:r w:rsidRPr="00B95F4B">
        <w:rPr>
          <w:szCs w:val="28"/>
          <w:u w:val="single"/>
        </w:rPr>
        <w:t xml:space="preserve"> through their </w:t>
      </w:r>
      <w:r w:rsidRPr="00B95F4B">
        <w:rPr>
          <w:szCs w:val="28"/>
          <w:highlight w:val="cyan"/>
          <w:u w:val="single"/>
        </w:rPr>
        <w:t>articulation</w:t>
      </w:r>
      <w:r w:rsidRPr="00B95F4B">
        <w:rPr>
          <w:szCs w:val="28"/>
          <w:u w:val="single"/>
        </w:rPr>
        <w:t xml:space="preserve"> and enactment of hegemony </w:t>
      </w:r>
      <w:r w:rsidRPr="00B95F4B">
        <w:rPr>
          <w:szCs w:val="28"/>
          <w:highlight w:val="cyan"/>
          <w:u w:val="single"/>
        </w:rPr>
        <w:t>perpetuate marginalization</w:t>
      </w:r>
      <w:r w:rsidRPr="00B95F4B">
        <w:rPr>
          <w:sz w:val="10"/>
          <w:szCs w:val="28"/>
        </w:rPr>
        <w:t xml:space="preserve">. This enactment of hegemony can take the form of “the dissemination of symbols and acts of speech itself” (p.89). In other words, </w:t>
      </w:r>
      <w:r w:rsidRPr="00B95F4B">
        <w:rPr>
          <w:szCs w:val="28"/>
          <w:u w:val="single"/>
        </w:rPr>
        <w:t>a conception of</w:t>
      </w:r>
      <w:r w:rsidRPr="00B95F4B">
        <w:rPr>
          <w:sz w:val="10"/>
          <w:szCs w:val="28"/>
        </w:rPr>
        <w:t xml:space="preserve"> so-called </w:t>
      </w:r>
      <w:r w:rsidRPr="00B95F4B">
        <w:rPr>
          <w:szCs w:val="28"/>
          <w:u w:val="single"/>
        </w:rPr>
        <w:t xml:space="preserve">reality takes place within the institution whether it is through action, language, or thought. Therefore, </w:t>
      </w:r>
      <w:r w:rsidRPr="00B95F4B">
        <w:rPr>
          <w:szCs w:val="28"/>
          <w:highlight w:val="cyan"/>
          <w:u w:val="single"/>
        </w:rPr>
        <w:t>an institutionalized social framework becomes naturalized</w:t>
      </w:r>
      <w:r w:rsidRPr="00B95F4B">
        <w:rPr>
          <w:szCs w:val="28"/>
          <w:u w:val="single"/>
        </w:rPr>
        <w:t>, reified, and unquestioned.</w:t>
      </w:r>
      <w:r w:rsidRPr="00B95F4B">
        <w:rPr>
          <w:sz w:val="10"/>
          <w:szCs w:val="28"/>
        </w:rPr>
        <w:t xml:space="preserve"> As Slack (1997) explained, Epistemologically, articulation is a way of thinking the structures of what we know as a play of correspondences, non-correspondences and contradictions, as fragments in the constitution of what we take to be unities. Politically, </w:t>
      </w:r>
      <w:r w:rsidRPr="00B95F4B">
        <w:rPr>
          <w:b/>
          <w:szCs w:val="28"/>
          <w:highlight w:val="cyan"/>
          <w:u w:val="single"/>
        </w:rPr>
        <w:t xml:space="preserve">articulation is </w:t>
      </w:r>
      <w:r w:rsidRPr="00B95F4B">
        <w:rPr>
          <w:b/>
          <w:szCs w:val="28"/>
          <w:u w:val="single"/>
        </w:rPr>
        <w:t xml:space="preserve">a way of foregrounding the structure and play of </w:t>
      </w:r>
      <w:r w:rsidRPr="00B95F4B">
        <w:rPr>
          <w:b/>
          <w:szCs w:val="28"/>
          <w:highlight w:val="cyan"/>
          <w:u w:val="single"/>
        </w:rPr>
        <w:t>power that entail</w:t>
      </w:r>
      <w:r w:rsidRPr="00B95F4B">
        <w:rPr>
          <w:b/>
          <w:szCs w:val="28"/>
          <w:u w:val="single"/>
        </w:rPr>
        <w:t xml:space="preserve"> in relations of </w:t>
      </w:r>
      <w:r w:rsidRPr="00B95F4B">
        <w:rPr>
          <w:b/>
          <w:szCs w:val="28"/>
          <w:highlight w:val="cyan"/>
          <w:u w:val="single"/>
        </w:rPr>
        <w:t>dominance and subordination</w:t>
      </w:r>
      <w:r w:rsidRPr="00B95F4B">
        <w:rPr>
          <w:sz w:val="10"/>
          <w:szCs w:val="28"/>
        </w:rPr>
        <w:t xml:space="preserve">. Strategically, articulation provides a mechanism for shaping intervention within a particular social formation, conjuncture or context. (p.112) The theory of articulation requires an examination of the configuration of power in any social condition and through which people or institutions “advance or defend their interests and devise tactics and strategies appropriate to their aims” (Fiske,1996, p. 67). In other words, people must examine the </w:t>
      </w:r>
      <w:proofErr w:type="spellStart"/>
      <w:r w:rsidRPr="00B95F4B">
        <w:rPr>
          <w:sz w:val="10"/>
          <w:szCs w:val="28"/>
        </w:rPr>
        <w:t>complicitousness</w:t>
      </w:r>
      <w:proofErr w:type="spellEnd"/>
      <w:r w:rsidRPr="00B95F4B">
        <w:rPr>
          <w:sz w:val="10"/>
          <w:szCs w:val="28"/>
        </w:rPr>
        <w:t xml:space="preserve"> through which they defend their action and language choices. Language is intertwined with articulation because socially constructed knowledge, language, and action shape the present situation and the status quo, which, in turn, have the power to shape the individual and the institution and to reinforce the hegemonic order (Hall, 1997). </w:t>
      </w:r>
      <w:r w:rsidRPr="00B95F4B">
        <w:rPr>
          <w:szCs w:val="28"/>
          <w:u w:val="single"/>
        </w:rPr>
        <w:t>In higher education</w:t>
      </w:r>
      <w:r w:rsidRPr="00B95F4B">
        <w:rPr>
          <w:sz w:val="10"/>
          <w:szCs w:val="28"/>
        </w:rPr>
        <w:t xml:space="preserve">, as W. R. Allen (1992) argued, there are numerous </w:t>
      </w:r>
      <w:r w:rsidRPr="00B95F4B">
        <w:rPr>
          <w:szCs w:val="28"/>
          <w:highlight w:val="cyan"/>
          <w:u w:val="single"/>
        </w:rPr>
        <w:t>barriers</w:t>
      </w:r>
      <w:r w:rsidRPr="00B95F4B">
        <w:rPr>
          <w:sz w:val="10"/>
          <w:szCs w:val="28"/>
        </w:rPr>
        <w:t xml:space="preserve"> that, collectively, </w:t>
      </w:r>
      <w:r w:rsidRPr="00B95F4B">
        <w:rPr>
          <w:szCs w:val="28"/>
          <w:highlight w:val="cyan"/>
          <w:u w:val="single"/>
        </w:rPr>
        <w:t>ensure</w:t>
      </w:r>
      <w:r w:rsidRPr="00B95F4B">
        <w:rPr>
          <w:sz w:val="10"/>
          <w:szCs w:val="28"/>
        </w:rPr>
        <w:t xml:space="preserve"> that </w:t>
      </w:r>
      <w:r w:rsidRPr="00B95F4B">
        <w:rPr>
          <w:b/>
          <w:szCs w:val="28"/>
          <w:u w:val="single"/>
        </w:rPr>
        <w:t xml:space="preserve">“a status quo rooted in an unfair system of </w:t>
      </w:r>
      <w:r w:rsidRPr="00B95F4B">
        <w:rPr>
          <w:b/>
          <w:szCs w:val="28"/>
          <w:highlight w:val="cyan"/>
          <w:u w:val="single"/>
        </w:rPr>
        <w:t>racial stratification</w:t>
      </w:r>
      <w:r w:rsidRPr="00B95F4B">
        <w:rPr>
          <w:b/>
          <w:szCs w:val="28"/>
          <w:u w:val="single"/>
        </w:rPr>
        <w:t xml:space="preserve"> is reproduced </w:t>
      </w:r>
      <w:r w:rsidRPr="00B95F4B">
        <w:rPr>
          <w:b/>
          <w:szCs w:val="28"/>
          <w:highlight w:val="cyan"/>
          <w:u w:val="single"/>
        </w:rPr>
        <w:t>within the university</w:t>
      </w:r>
      <w:r w:rsidRPr="00B95F4B">
        <w:rPr>
          <w:b/>
          <w:szCs w:val="28"/>
          <w:u w:val="single"/>
        </w:rPr>
        <w:t xml:space="preserve">” </w:t>
      </w:r>
      <w:r w:rsidRPr="00B95F4B">
        <w:rPr>
          <w:sz w:val="10"/>
          <w:szCs w:val="28"/>
        </w:rPr>
        <w:t xml:space="preserve">(p.42). Among these barriers are culturally and economically biased standardized tests, administration and faculty that is largely White men, high tuition costs and low financial aid programs, an emphasis on competition, and little cultural pluralism and diversity. W. R. Allen stated that the "nation’s colleges and </w:t>
      </w:r>
      <w:r w:rsidRPr="00B95F4B">
        <w:rPr>
          <w:b/>
          <w:szCs w:val="28"/>
          <w:highlight w:val="cyan"/>
          <w:u w:val="single"/>
        </w:rPr>
        <w:t>universities seem</w:t>
      </w:r>
      <w:r w:rsidRPr="00B95F4B">
        <w:rPr>
          <w:b/>
          <w:szCs w:val="28"/>
          <w:u w:val="single"/>
        </w:rPr>
        <w:t xml:space="preserve"> to be </w:t>
      </w:r>
      <w:r w:rsidRPr="00B95F4B">
        <w:rPr>
          <w:b/>
          <w:szCs w:val="28"/>
          <w:highlight w:val="cyan"/>
          <w:u w:val="single"/>
        </w:rPr>
        <w:t>not only content</w:t>
      </w:r>
      <w:r w:rsidRPr="00B95F4B">
        <w:rPr>
          <w:b/>
          <w:szCs w:val="28"/>
          <w:u w:val="single"/>
        </w:rPr>
        <w:t xml:space="preserve"> with, </w:t>
      </w:r>
      <w:r w:rsidRPr="00B95F4B">
        <w:rPr>
          <w:b/>
          <w:szCs w:val="28"/>
          <w:highlight w:val="cyan"/>
          <w:u w:val="single"/>
        </w:rPr>
        <w:t>but committed to, the current system of structured inequality</w:t>
      </w:r>
      <w:r w:rsidRPr="00B95F4B">
        <w:rPr>
          <w:sz w:val="10"/>
          <w:szCs w:val="28"/>
        </w:rPr>
        <w:t xml:space="preserve">, a system in which African Americans [and other ethnic minorities] suffer grievously" (p. 42). Change in higher education and in pedagogy, W.R. Allen noted, will only come when universities feel more responsibility to change and challenge the current status quo: If we fail to respond creatively and effectively to this challenge, not only will history judge us harshly, but this country will also continue to suffer the negative consequences, such as the loss of its competitive edge in the world market, that have resulted from its failure to develop fully and utilize the talents of all its people, without regard to race, gender, or class.(p.43) Whether intentionally or not, </w:t>
      </w:r>
      <w:r w:rsidRPr="00B95F4B">
        <w:rPr>
          <w:b/>
          <w:szCs w:val="28"/>
          <w:highlight w:val="cyan"/>
          <w:u w:val="single"/>
        </w:rPr>
        <w:t>universities</w:t>
      </w:r>
      <w:r w:rsidRPr="00B95F4B">
        <w:rPr>
          <w:b/>
          <w:szCs w:val="28"/>
          <w:u w:val="single"/>
        </w:rPr>
        <w:t xml:space="preserve"> can </w:t>
      </w:r>
      <w:r w:rsidRPr="00B95F4B">
        <w:rPr>
          <w:b/>
          <w:szCs w:val="28"/>
          <w:highlight w:val="cyan"/>
          <w:u w:val="single"/>
        </w:rPr>
        <w:t>signal their collusion with</w:t>
      </w:r>
      <w:r w:rsidRPr="00B95F4B">
        <w:rPr>
          <w:b/>
          <w:szCs w:val="28"/>
          <w:u w:val="single"/>
        </w:rPr>
        <w:t xml:space="preserve"> maintaining the White </w:t>
      </w:r>
      <w:r w:rsidRPr="00B95F4B">
        <w:rPr>
          <w:b/>
          <w:szCs w:val="28"/>
          <w:highlight w:val="cyan"/>
          <w:u w:val="single"/>
        </w:rPr>
        <w:t>supremacist</w:t>
      </w:r>
      <w:r w:rsidRPr="00B95F4B">
        <w:rPr>
          <w:b/>
          <w:szCs w:val="28"/>
          <w:u w:val="single"/>
        </w:rPr>
        <w:t xml:space="preserve"> </w:t>
      </w:r>
      <w:r w:rsidRPr="00B95F4B">
        <w:rPr>
          <w:b/>
          <w:szCs w:val="28"/>
          <w:highlight w:val="cyan"/>
          <w:u w:val="single"/>
        </w:rPr>
        <w:t>heg</w:t>
      </w:r>
      <w:r w:rsidRPr="00B95F4B">
        <w:rPr>
          <w:b/>
          <w:szCs w:val="28"/>
          <w:u w:val="single"/>
        </w:rPr>
        <w:t xml:space="preserve">emonic order even </w:t>
      </w:r>
      <w:r w:rsidRPr="00B95F4B">
        <w:rPr>
          <w:b/>
          <w:szCs w:val="28"/>
          <w:highlight w:val="cyan"/>
          <w:u w:val="single"/>
        </w:rPr>
        <w:t>as it articulates itself as "open" and</w:t>
      </w:r>
      <w:r w:rsidRPr="00B95F4B">
        <w:rPr>
          <w:b/>
          <w:szCs w:val="28"/>
          <w:u w:val="single"/>
        </w:rPr>
        <w:t xml:space="preserve"> is often polemically known as "</w:t>
      </w:r>
      <w:r w:rsidRPr="00B95F4B">
        <w:rPr>
          <w:b/>
          <w:szCs w:val="28"/>
          <w:highlight w:val="cyan"/>
          <w:u w:val="single"/>
        </w:rPr>
        <w:t>liberal</w:t>
      </w:r>
      <w:r w:rsidRPr="00B95F4B">
        <w:rPr>
          <w:b/>
          <w:szCs w:val="28"/>
          <w:u w:val="single"/>
        </w:rPr>
        <w:t xml:space="preserve">" </w:t>
      </w:r>
      <w:r w:rsidRPr="00B95F4B">
        <w:rPr>
          <w:b/>
          <w:szCs w:val="28"/>
          <w:highlight w:val="cyan"/>
          <w:u w:val="single"/>
        </w:rPr>
        <w:t xml:space="preserve">because of </w:t>
      </w:r>
      <w:proofErr w:type="spellStart"/>
      <w:r w:rsidRPr="00B95F4B">
        <w:rPr>
          <w:b/>
          <w:szCs w:val="28"/>
          <w:highlight w:val="cyan"/>
          <w:u w:val="single"/>
        </w:rPr>
        <w:t>complicitous</w:t>
      </w:r>
      <w:proofErr w:type="spellEnd"/>
      <w:r w:rsidRPr="00B95F4B">
        <w:rPr>
          <w:b/>
          <w:szCs w:val="28"/>
          <w:highlight w:val="cyan"/>
          <w:u w:val="single"/>
        </w:rPr>
        <w:t xml:space="preserve"> language</w:t>
      </w:r>
      <w:r w:rsidRPr="00B95F4B">
        <w:rPr>
          <w:b/>
          <w:szCs w:val="28"/>
          <w:u w:val="single"/>
        </w:rPr>
        <w:t xml:space="preserve"> and actions </w:t>
      </w:r>
      <w:r w:rsidRPr="00B95F4B">
        <w:rPr>
          <w:b/>
          <w:szCs w:val="28"/>
          <w:highlight w:val="cyan"/>
          <w:u w:val="single"/>
        </w:rPr>
        <w:t>that</w:t>
      </w:r>
      <w:r w:rsidRPr="00B95F4B">
        <w:rPr>
          <w:b/>
          <w:szCs w:val="28"/>
          <w:u w:val="single"/>
        </w:rPr>
        <w:t xml:space="preserve"> on the surface </w:t>
      </w:r>
      <w:r w:rsidRPr="00B95F4B">
        <w:rPr>
          <w:b/>
          <w:szCs w:val="28"/>
          <w:highlight w:val="cyan"/>
          <w:u w:val="single"/>
        </w:rPr>
        <w:t>appear to address hegemony, however</w:t>
      </w:r>
      <w:r w:rsidRPr="00B95F4B">
        <w:rPr>
          <w:b/>
          <w:szCs w:val="28"/>
          <w:u w:val="single"/>
        </w:rPr>
        <w:t xml:space="preserve">, on closer inspection, they </w:t>
      </w:r>
      <w:r w:rsidRPr="00B95F4B">
        <w:rPr>
          <w:b/>
          <w:szCs w:val="28"/>
          <w:highlight w:val="cyan"/>
          <w:u w:val="single"/>
        </w:rPr>
        <w:t>ultimately maintain it</w:t>
      </w:r>
      <w:r w:rsidRPr="00B95F4B">
        <w:rPr>
          <w:sz w:val="10"/>
          <w:szCs w:val="28"/>
        </w:rPr>
        <w:t xml:space="preserve"> (Patton, 2004). </w:t>
      </w:r>
      <w:proofErr w:type="spellStart"/>
      <w:r w:rsidRPr="00B95F4B">
        <w:rPr>
          <w:sz w:val="10"/>
          <w:szCs w:val="28"/>
        </w:rPr>
        <w:t>Dziech</w:t>
      </w:r>
      <w:proofErr w:type="spellEnd"/>
      <w:r w:rsidRPr="00B95F4B">
        <w:rPr>
          <w:sz w:val="10"/>
          <w:szCs w:val="28"/>
        </w:rPr>
        <w:t xml:space="preserve"> and Hawkins (1998) believed that "whether it is an extension of or a reaction against its history, an institution’s present always reflects its past, and that past influences[marginalized bodies] profoundly” (p.560).To challenge hegemonic concerns, academia must be ever-evolving. Discourses are ways of constituting knowledge or "truth." Through discourse people make meaning and make sense of their everyday world. As people communicate about their social world they create and construct "truths." According to Deetz and </w:t>
      </w:r>
      <w:proofErr w:type="spellStart"/>
      <w:r w:rsidRPr="00B95F4B">
        <w:rPr>
          <w:sz w:val="10"/>
          <w:szCs w:val="28"/>
        </w:rPr>
        <w:t>Mumby</w:t>
      </w:r>
      <w:proofErr w:type="spellEnd"/>
      <w:r w:rsidRPr="00B95F4B">
        <w:rPr>
          <w:sz w:val="10"/>
          <w:szCs w:val="28"/>
        </w:rPr>
        <w:t xml:space="preserve"> (1990), </w:t>
      </w:r>
      <w:r w:rsidRPr="00B95F4B">
        <w:rPr>
          <w:szCs w:val="28"/>
          <w:u w:val="single"/>
        </w:rPr>
        <w:t>this process of communicating necessarily takes place in the context of power relations.</w:t>
      </w:r>
      <w:r w:rsidRPr="00B95F4B">
        <w:rPr>
          <w:sz w:val="10"/>
          <w:szCs w:val="28"/>
        </w:rPr>
        <w:t xml:space="preserve"> As these scholars showed, communication and how it is structured can reify and restructure hegemony. In their view, "</w:t>
      </w:r>
      <w:r w:rsidRPr="00B95F4B">
        <w:rPr>
          <w:szCs w:val="28"/>
          <w:highlight w:val="cyan"/>
          <w:u w:val="single"/>
        </w:rPr>
        <w:t>communication</w:t>
      </w:r>
      <w:r w:rsidRPr="00B95F4B">
        <w:rPr>
          <w:szCs w:val="28"/>
          <w:u w:val="single"/>
        </w:rPr>
        <w:t xml:space="preserve"> can be said to function ideologically in that it </w:t>
      </w:r>
      <w:r w:rsidRPr="00B95F4B">
        <w:rPr>
          <w:szCs w:val="28"/>
          <w:highlight w:val="cyan"/>
          <w:u w:val="single"/>
        </w:rPr>
        <w:t>produces and</w:t>
      </w:r>
      <w:r w:rsidRPr="00B95F4B">
        <w:rPr>
          <w:szCs w:val="28"/>
          <w:u w:val="single"/>
        </w:rPr>
        <w:t xml:space="preserve"> </w:t>
      </w:r>
      <w:r w:rsidRPr="00B95F4B">
        <w:rPr>
          <w:sz w:val="10"/>
          <w:szCs w:val="28"/>
        </w:rPr>
        <w:t xml:space="preserve">reproduces (i.e., </w:t>
      </w:r>
      <w:r w:rsidRPr="00B95F4B">
        <w:rPr>
          <w:szCs w:val="28"/>
          <w:highlight w:val="cyan"/>
          <w:u w:val="single"/>
        </w:rPr>
        <w:t>legitimates</w:t>
      </w:r>
      <w:r w:rsidRPr="00B95F4B">
        <w:rPr>
          <w:sz w:val="10"/>
          <w:szCs w:val="28"/>
        </w:rPr>
        <w:t xml:space="preserve">) </w:t>
      </w:r>
      <w:r w:rsidRPr="00B95F4B">
        <w:rPr>
          <w:szCs w:val="28"/>
          <w:highlight w:val="cyan"/>
          <w:u w:val="single"/>
        </w:rPr>
        <w:t>a particular structure of power relations</w:t>
      </w:r>
      <w:r w:rsidRPr="00B95F4B">
        <w:rPr>
          <w:sz w:val="10"/>
          <w:szCs w:val="28"/>
        </w:rPr>
        <w:t xml:space="preserve"> (i.e., systems of interests) </w:t>
      </w:r>
      <w:r w:rsidRPr="00B95F4B">
        <w:rPr>
          <w:b/>
          <w:szCs w:val="28"/>
          <w:highlight w:val="cyan"/>
          <w:u w:val="single"/>
        </w:rPr>
        <w:t>to the arbitrary exclusion of other</w:t>
      </w:r>
      <w:r w:rsidRPr="00B95F4B">
        <w:rPr>
          <w:b/>
          <w:szCs w:val="28"/>
          <w:u w:val="single"/>
        </w:rPr>
        <w:t xml:space="preserve"> possible configurations of </w:t>
      </w:r>
      <w:r w:rsidRPr="00B95F4B">
        <w:rPr>
          <w:b/>
          <w:szCs w:val="28"/>
          <w:highlight w:val="cyan"/>
          <w:u w:val="single"/>
        </w:rPr>
        <w:t>interests</w:t>
      </w:r>
      <w:r w:rsidRPr="00B95F4B">
        <w:rPr>
          <w:sz w:val="10"/>
          <w:szCs w:val="28"/>
        </w:rPr>
        <w:t>" (p.42).Thus a constant power struggle ensues because communication occurs in the context of hegemonic relations.</w:t>
      </w:r>
    </w:p>
    <w:p w14:paraId="331824C1" w14:textId="77777777" w:rsidR="00D158D8" w:rsidRPr="00B61F32" w:rsidRDefault="00D158D8" w:rsidP="00D158D8">
      <w:pPr>
        <w:pStyle w:val="Heading4"/>
        <w:rPr>
          <w:sz w:val="28"/>
        </w:rPr>
      </w:pPr>
      <w:r w:rsidRPr="00B61F32">
        <w:rPr>
          <w:sz w:val="28"/>
        </w:rPr>
        <w:t>These actions maintain hegemony and become a depletion of will for the Other. White patriarchy relies on this promise of happiness. Oppression becomes happiness with circulated images of the happy woman in the kitchen, the thankful woman with lower pay and the happy slave. Happiness requires that the Other renounce desire and will to become complacent with death.</w:t>
      </w:r>
    </w:p>
    <w:p w14:paraId="4046C233" w14:textId="2B9566D5" w:rsidR="00D158D8" w:rsidRDefault="00D158D8" w:rsidP="00D158D8">
      <w:r w:rsidRPr="64030C81">
        <w:rPr>
          <w:rStyle w:val="Style13ptBold"/>
        </w:rPr>
        <w:t xml:space="preserve">Ahmed </w:t>
      </w:r>
      <w:r w:rsidR="00DC3FDA">
        <w:rPr>
          <w:rStyle w:val="Style13ptBold"/>
        </w:rPr>
        <w:t>4</w:t>
      </w:r>
      <w:r w:rsidR="0003598C">
        <w:rPr>
          <w:rStyle w:val="Style13ptBold"/>
        </w:rPr>
        <w:t xml:space="preserve"> </w:t>
      </w:r>
      <w:r w:rsidRPr="003E6914">
        <w:rPr>
          <w:sz w:val="16"/>
        </w:rPr>
        <w:t>(Sara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63-64 //DOA 1/29/17 KE)</w:t>
      </w:r>
    </w:p>
    <w:p w14:paraId="7595004E" w14:textId="77777777" w:rsidR="00D158D8" w:rsidRDefault="00D158D8" w:rsidP="00D158D8">
      <w:pPr>
        <w:rPr>
          <w:sz w:val="16"/>
          <w:szCs w:val="16"/>
        </w:rPr>
      </w:pPr>
      <w:r w:rsidRPr="64030C81">
        <w:rPr>
          <w:u w:val="single"/>
        </w:rPr>
        <w:t>It is</w:t>
      </w:r>
      <w:r w:rsidRPr="64030C81">
        <w:rPr>
          <w:sz w:val="14"/>
          <w:szCs w:val="14"/>
        </w:rPr>
        <w:t xml:space="preserve"> </w:t>
      </w:r>
      <w:proofErr w:type="spellStart"/>
      <w:r w:rsidRPr="64030C81">
        <w:rPr>
          <w:sz w:val="14"/>
          <w:szCs w:val="14"/>
        </w:rPr>
        <w:t>Sophy’s</w:t>
      </w:r>
      <w:proofErr w:type="spellEnd"/>
      <w:r w:rsidRPr="64030C81">
        <w:rPr>
          <w:sz w:val="14"/>
          <w:szCs w:val="14"/>
        </w:rPr>
        <w:t xml:space="preserve"> </w:t>
      </w:r>
      <w:r w:rsidRPr="64030C81">
        <w:rPr>
          <w:u w:val="single"/>
        </w:rPr>
        <w:t>imagination that threatens to get in the way of her happiness, and thus of the happiness of all</w:t>
      </w:r>
      <w:r w:rsidRPr="64030C81">
        <w:rPr>
          <w:sz w:val="14"/>
          <w:szCs w:val="14"/>
        </w:rPr>
        <w:t xml:space="preserve">. </w:t>
      </w:r>
      <w:r w:rsidRPr="64030C81">
        <w:rPr>
          <w:highlight w:val="cyan"/>
          <w:u w:val="single"/>
        </w:rPr>
        <w:t>Imagination is what allows girls to question the wisdom they have received and to ask whether what is good for all is necessarily good for them.</w:t>
      </w:r>
      <w:r w:rsidRPr="64030C81">
        <w:rPr>
          <w:sz w:val="14"/>
          <w:szCs w:val="14"/>
        </w:rPr>
        <w:t xml:space="preserve"> We could describe one episode of The </w:t>
      </w:r>
      <w:proofErr w:type="spellStart"/>
      <w:r w:rsidRPr="64030C81">
        <w:rPr>
          <w:sz w:val="14"/>
          <w:szCs w:val="14"/>
        </w:rPr>
        <w:t>MiU</w:t>
      </w:r>
      <w:proofErr w:type="spellEnd"/>
      <w:r w:rsidRPr="64030C81">
        <w:rPr>
          <w:sz w:val="14"/>
          <w:szCs w:val="14"/>
        </w:rPr>
        <w:t xml:space="preserve"> on the </w:t>
      </w:r>
      <w:proofErr w:type="spellStart"/>
      <w:r w:rsidRPr="64030C81">
        <w:rPr>
          <w:sz w:val="14"/>
          <w:szCs w:val="14"/>
        </w:rPr>
        <w:t>Fhss</w:t>
      </w:r>
      <w:proofErr w:type="spellEnd"/>
      <w:r w:rsidRPr="64030C81">
        <w:rPr>
          <w:sz w:val="14"/>
          <w:szCs w:val="14"/>
        </w:rPr>
        <w:t xml:space="preserve">¶ as Maggie becoming </w:t>
      </w:r>
      <w:proofErr w:type="spellStart"/>
      <w:r w:rsidRPr="64030C81">
        <w:rPr>
          <w:sz w:val="14"/>
          <w:szCs w:val="14"/>
        </w:rPr>
        <w:t>Sophy</w:t>
      </w:r>
      <w:proofErr w:type="spellEnd"/>
      <w:r w:rsidRPr="64030C81">
        <w:rPr>
          <w:sz w:val="14"/>
          <w:szCs w:val="14"/>
        </w:rPr>
        <w:t xml:space="preserve"> (or becoming the </w:t>
      </w:r>
      <w:proofErr w:type="spellStart"/>
      <w:r w:rsidRPr="64030C81">
        <w:rPr>
          <w:sz w:val="14"/>
          <w:szCs w:val="14"/>
        </w:rPr>
        <w:t>Sophy</w:t>
      </w:r>
      <w:proofErr w:type="spellEnd"/>
      <w:r w:rsidRPr="64030C81">
        <w:rPr>
          <w:sz w:val="14"/>
          <w:szCs w:val="14"/>
        </w:rPr>
        <w:t xml:space="preserve"> that </w:t>
      </w:r>
      <w:proofErr w:type="spellStart"/>
      <w:r w:rsidRPr="64030C81">
        <w:rPr>
          <w:sz w:val="14"/>
          <w:szCs w:val="14"/>
        </w:rPr>
        <w:t>Sophy</w:t>
      </w:r>
      <w:proofErr w:type="spellEnd"/>
      <w:r w:rsidRPr="64030C81">
        <w:rPr>
          <w:sz w:val="14"/>
          <w:szCs w:val="14"/>
        </w:rPr>
        <w:t xml:space="preserve"> must be in¶ order to fulfil her narrative function). Maggie has an epiphany: the answer¶ to her troubles is to become happy and good: “ it flashed through her like the¶ suddenly apprehended solution of a problem, that all the miseries of her young¶ life had come from fixing her heart on her own pleasure as if that were the¶ central necessity of the universe" (306). From the point of view of the parents,¶ their daughter has become good because she has submitted to their will:¶ “Her mother felt the change in her with a sort of puzzled wonder that Maggie¶ should be ‘growing up so good'; it was amazing that this once ‘</w:t>
      </w:r>
      <w:proofErr w:type="spellStart"/>
      <w:r w:rsidRPr="64030C81">
        <w:rPr>
          <w:sz w:val="14"/>
          <w:szCs w:val="14"/>
        </w:rPr>
        <w:t>contrairy</w:t>
      </w:r>
      <w:proofErr w:type="spellEnd"/>
      <w:r w:rsidRPr="64030C81">
        <w:rPr>
          <w:sz w:val="14"/>
          <w:szCs w:val="14"/>
        </w:rPr>
        <w:t xml:space="preserve">’ child¶ was becoming so submissive, so backward to assert her own will" (309). </w:t>
      </w:r>
      <w:r w:rsidRPr="64030C81">
        <w:rPr>
          <w:highlight w:val="cyan"/>
          <w:u w:val="single"/>
        </w:rPr>
        <w:t>To be good as a girl is to give up having a will of one’s own</w:t>
      </w:r>
      <w:r w:rsidRPr="64030C81">
        <w:rPr>
          <w:u w:val="single"/>
        </w:rPr>
        <w:t>. The mother can thus love the daughter who is becoming like furniture, who can support the family by staying in the background</w:t>
      </w:r>
      <w:r w:rsidRPr="64030C81">
        <w:rPr>
          <w:sz w:val="14"/>
          <w:szCs w:val="14"/>
        </w:rPr>
        <w:t xml:space="preserve">: “The mother was getting fond of her tall, brown¶ girl, the only bit of furniture now in which she could bestow her anxiety and¶ pride” (309). It is as if Maggie has chosen between happiness and life, by giving up life for¶ happiness: ‘“I’ve been a great deal happier,’ she said at last timidly, ‘since I have¶ given up thinking about what is easy and pleasant, and being discontented because¶ I couldn’t have my own will. </w:t>
      </w:r>
      <w:r w:rsidRPr="64030C81">
        <w:rPr>
          <w:u w:val="single"/>
        </w:rPr>
        <w:t xml:space="preserve">Our life is determined for us — and it makes the mind very free when we give up wishing and only think of bearing what is laid upon us and doing what is given us to do’” (317). </w:t>
      </w:r>
      <w:r w:rsidRPr="64030C81">
        <w:rPr>
          <w:highlight w:val="cyan"/>
          <w:u w:val="single"/>
        </w:rPr>
        <w:t>Happiness is associated here with the renunciation of desire</w:t>
      </w:r>
      <w:r w:rsidRPr="64030C81">
        <w:rPr>
          <w:u w:val="single"/>
        </w:rPr>
        <w:t>.^</w:t>
      </w:r>
      <w:r w:rsidRPr="64030C81">
        <w:rPr>
          <w:sz w:val="14"/>
          <w:szCs w:val="14"/>
        </w:rPr>
        <w:t xml:space="preserve"> It is her friend Philip whom Maggie is¶ addressing at this point. </w:t>
      </w:r>
      <w:r w:rsidRPr="64030C81">
        <w:rPr>
          <w:u w:val="single"/>
        </w:rPr>
        <w:t>It is Philip who loves Maggie for her aliveness</w:t>
      </w:r>
      <w:r w:rsidRPr="64030C81">
        <w:rPr>
          <w:sz w:val="16"/>
          <w:szCs w:val="16"/>
        </w:rPr>
        <w:t xml:space="preserve">, who gives her books that rekindle her sense of interest and curiosity about the world. </w:t>
      </w:r>
      <w:r w:rsidRPr="64030C81">
        <w:rPr>
          <w:u w:val="single"/>
        </w:rPr>
        <w:t>He gives her one book that she cannot finish as she reads in this book the injustice of happiness</w:t>
      </w:r>
      <w:r w:rsidRPr="64030C81">
        <w:rPr>
          <w:sz w:val="16"/>
          <w:szCs w:val="16"/>
        </w:rPr>
        <w:t xml:space="preserve">, which is </w:t>
      </w:r>
      <w:r w:rsidRPr="64030C81">
        <w:rPr>
          <w:u w:val="single"/>
        </w:rPr>
        <w:t>given to some and not others, those deemed worthy of love</w:t>
      </w:r>
      <w:r w:rsidRPr="64030C81">
        <w:rPr>
          <w:sz w:val="16"/>
          <w:szCs w:val="16"/>
        </w:rPr>
        <w:t xml:space="preserve">. “‘I didn’t finish the book,’ said Maggie. ‘As soon as I came to the blond-haired young girl reading in the park, I shut it up and determined to read no further, I foresaw that that light-complexioned girl would win away all the love from Corinne and make her miserable. </w:t>
      </w:r>
      <w:r w:rsidRPr="64030C81">
        <w:rPr>
          <w:u w:val="single"/>
        </w:rPr>
        <w:t xml:space="preserve">I’m determined to read no more books where the </w:t>
      </w:r>
      <w:proofErr w:type="spellStart"/>
      <w:r w:rsidRPr="64030C81">
        <w:rPr>
          <w:u w:val="single"/>
        </w:rPr>
        <w:t>blondhaired</w:t>
      </w:r>
      <w:proofErr w:type="spellEnd"/>
      <w:r w:rsidRPr="64030C81">
        <w:rPr>
          <w:u w:val="single"/>
        </w:rPr>
        <w:t xml:space="preserve"> women carry away all the happiness. I should begin to have a prejudice against them. If you could give me some story, now, where the dark woman triumphs, it would restore the balance.</w:t>
      </w:r>
      <w:r w:rsidRPr="64030C81">
        <w:rPr>
          <w:sz w:val="16"/>
          <w:szCs w:val="16"/>
        </w:rPr>
        <w:t xml:space="preserve"> I want to avenge Rebecca, and Flora </w:t>
      </w:r>
      <w:proofErr w:type="spellStart"/>
      <w:r w:rsidRPr="64030C81">
        <w:rPr>
          <w:sz w:val="16"/>
          <w:szCs w:val="16"/>
        </w:rPr>
        <w:t>Maclvor</w:t>
      </w:r>
      <w:proofErr w:type="spellEnd"/>
      <w:r w:rsidRPr="64030C81">
        <w:rPr>
          <w:sz w:val="16"/>
          <w:szCs w:val="16"/>
        </w:rPr>
        <w:t xml:space="preserve">, and Minna, </w:t>
      </w:r>
      <w:r w:rsidRPr="64030C81">
        <w:rPr>
          <w:u w:val="single"/>
        </w:rPr>
        <w:t>and all the rest of the dark unhappy ones’</w:t>
      </w:r>
      <w:r w:rsidRPr="64030C81">
        <w:rPr>
          <w:sz w:val="16"/>
          <w:szCs w:val="16"/>
        </w:rPr>
        <w:t xml:space="preserve">” (348-45). Exercising a racialized vocabulary, Maggie exposes how </w:t>
      </w:r>
      <w:r w:rsidRPr="64030C81">
        <w:rPr>
          <w:highlight w:val="cyan"/>
          <w:u w:val="single"/>
        </w:rPr>
        <w:t>darkness becomes a form of unhappiness, as lacking the qualities deemed necessary for being given a happy ending</w:t>
      </w:r>
      <w:r w:rsidRPr="64030C81">
        <w:rPr>
          <w:sz w:val="16"/>
          <w:szCs w:val="16"/>
        </w:rPr>
        <w:t xml:space="preserve">.*^ </w:t>
      </w:r>
      <w:r w:rsidRPr="64030C81">
        <w:rPr>
          <w:b/>
          <w:bCs/>
          <w:u w:val="single"/>
        </w:rPr>
        <w:t>Maggie gives up on giving up her life for happiness by speaking out against the injustice of happiness and how it is given to some and not others</w:t>
      </w:r>
      <w:r w:rsidRPr="64030C81">
        <w:rPr>
          <w:sz w:val="16"/>
          <w:szCs w:val="16"/>
        </w:rPr>
        <w:t xml:space="preserve">. The novel relies on contrasting the cousins Lucy and Maggie in terms of their capacity to be happy and dutiful. Maggie admits her unhappiness to Lucy: “One gets a bad habit of being unhappy” (389). For Lucy, </w:t>
      </w:r>
      <w:r w:rsidRPr="64030C81">
        <w:rPr>
          <w:highlight w:val="cyan"/>
          <w:u w:val="single"/>
        </w:rPr>
        <w:t>being happy is a way of not being trouble;</w:t>
      </w:r>
      <w:r w:rsidRPr="64030C81">
        <w:rPr>
          <w:u w:val="single"/>
        </w:rPr>
        <w:t xml:space="preserve"> she cannot live with the reality of getting into trouble</w:t>
      </w:r>
      <w:r w:rsidRPr="64030C81">
        <w:rPr>
          <w:sz w:val="16"/>
          <w:szCs w:val="16"/>
        </w:rPr>
        <w:t xml:space="preserve">: as she says, “I’ve always been happy, I don’t know whether I could bear much trouble” (389). </w:t>
      </w:r>
      <w:r w:rsidRPr="64030C81">
        <w:rPr>
          <w:b/>
          <w:bCs/>
          <w:highlight w:val="cyan"/>
          <w:u w:val="single"/>
        </w:rPr>
        <w:t>Happiness involves a way of avoiding what one cannot bear.</w:t>
      </w:r>
      <w:r w:rsidRPr="64030C81">
        <w:rPr>
          <w:sz w:val="16"/>
          <w:szCs w:val="16"/>
        </w:rPr>
        <w:t xml:space="preserve"> The climactic moment of the novel comes when Stephen, who is betrothed to Lucy, announces his desire for Maggie, who is swept away by it. She almost goes along with him but realizes that she cannot: “</w:t>
      </w:r>
      <w:r w:rsidRPr="64030C81">
        <w:rPr>
          <w:b/>
          <w:bCs/>
          <w:u w:val="single"/>
        </w:rPr>
        <w:t>Many things are difficult and dark to me, but I see one thing quite clearly: that I must not, cannot, seek my own happiness by sacrificing others</w:t>
      </w:r>
      <w:r w:rsidRPr="64030C81">
        <w:rPr>
          <w:sz w:val="16"/>
          <w:szCs w:val="16"/>
        </w:rPr>
        <w:t xml:space="preserve">” (471). Maggie chooses duty as if without duty there would be only the inclination of the moment. As a good Kantian subject, she says: “If the past is not to bind us, where can duty he? We should have no law but the inclination of the moment” (499), to which Stephen replies, “But </w:t>
      </w:r>
      <w:r w:rsidRPr="64030C81">
        <w:rPr>
          <w:u w:val="single"/>
        </w:rPr>
        <w:t>it weighs nothing with you that you are robbing me of my happiness</w:t>
      </w:r>
      <w:r w:rsidRPr="64030C81">
        <w:rPr>
          <w:sz w:val="16"/>
          <w:szCs w:val="16"/>
        </w:rPr>
        <w:t xml:space="preserve">” (500-501).*'* By choosing duty, </w:t>
      </w:r>
      <w:r w:rsidRPr="64030C81">
        <w:rPr>
          <w:b/>
          <w:bCs/>
          <w:u w:val="single"/>
        </w:rPr>
        <w:t>Maggie does not avoid causing unhappiness. She must pay for her moment of transgression. Having deviated from the path of happiness, she has fulfilled her destiny as trouble.</w:t>
      </w:r>
      <w:r w:rsidRPr="64030C81">
        <w:rPr>
          <w:sz w:val="16"/>
          <w:szCs w:val="16"/>
        </w:rPr>
        <w:t xml:space="preserve"> As she says in one letter: “Oh God, is there any happiness in love that could make me forget their pain” (528). </w:t>
      </w:r>
      <w:r w:rsidRPr="64030C81">
        <w:rPr>
          <w:b/>
          <w:bCs/>
          <w:u w:val="single"/>
        </w:rPr>
        <w:t>Death</w:t>
      </w:r>
      <w:r w:rsidRPr="64030C81">
        <w:rPr>
          <w:sz w:val="16"/>
          <w:szCs w:val="16"/>
        </w:rPr>
        <w:t xml:space="preserve"> as a result of a natural disaster (a flood) thus </w:t>
      </w:r>
      <w:r w:rsidRPr="64030C81">
        <w:rPr>
          <w:b/>
          <w:bCs/>
          <w:u w:val="single"/>
        </w:rPr>
        <w:t>liberates Maggie from the unhappy consequences of causing trouble, of deviating from the paths of happiness</w:t>
      </w:r>
      <w:r w:rsidRPr="64030C81">
        <w:rPr>
          <w:sz w:val="16"/>
          <w:szCs w:val="16"/>
        </w:rPr>
        <w:t xml:space="preserve">. </w:t>
      </w:r>
      <w:r w:rsidRPr="64030C81">
        <w:rPr>
          <w:b/>
          <w:bCs/>
          <w:u w:val="single"/>
        </w:rPr>
        <w:t>The injustice of her loss of life is how the novel speaks against happiness, which itself is narrated as the renunciation of life, imagination, and desire.</w:t>
      </w:r>
      <w:r w:rsidRPr="64030C81">
        <w:rPr>
          <w:sz w:val="16"/>
          <w:szCs w:val="16"/>
        </w:rPr>
        <w:t xml:space="preserve"> Even if books like The Mill on the Floss seem to punish their heroines for their transgressions, </w:t>
      </w:r>
      <w:r w:rsidRPr="64030C81">
        <w:rPr>
          <w:u w:val="single"/>
        </w:rPr>
        <w:t>they also evoke the injustice of happiness</w:t>
      </w:r>
      <w:r w:rsidRPr="64030C81">
        <w:rPr>
          <w:sz w:val="16"/>
          <w:szCs w:val="16"/>
        </w:rPr>
        <w:t xml:space="preserve">, showing what and whom happiness gives up. In giving up on those who seem to give up on happiness, happiness acquires its coherence. </w:t>
      </w:r>
      <w:r w:rsidRPr="64030C81">
        <w:rPr>
          <w:highlight w:val="cyan"/>
          <w:u w:val="single"/>
        </w:rPr>
        <w:t>We could describe happiness quite simply as a convention, such that to deviate from the paths of happiness is to challenge convention</w:t>
      </w:r>
      <w:r w:rsidRPr="64030C81">
        <w:rPr>
          <w:sz w:val="16"/>
          <w:szCs w:val="16"/>
          <w:highlight w:val="cyan"/>
        </w:rPr>
        <w:t>.</w:t>
      </w:r>
      <w:r w:rsidRPr="64030C81">
        <w:rPr>
          <w:sz w:val="16"/>
          <w:szCs w:val="16"/>
        </w:rPr>
        <w:t xml:space="preserve"> What is a convention? The word convention comes from the verb “to convene.” To convene is to gather, to assemble, or to meet up, A convention is a point around which we gather. To follow a convention is to gather in the right way, to be assembled. Feminism gives time and space to women’s desires that are not assembled around the reproduction of the family form. Feminists must thus be willing to cause disturbance. Feminists might even have to be willful. A subject would be described as willful at the point that her will does not coincide with that of others, those whose will is reified as the general or social will.*</w:t>
      </w:r>
    </w:p>
    <w:p w14:paraId="42B9D563" w14:textId="77777777" w:rsidR="00D158D8" w:rsidRPr="00B61F32" w:rsidRDefault="00D158D8" w:rsidP="00D158D8">
      <w:pPr>
        <w:pStyle w:val="Heading4"/>
        <w:rPr>
          <w:sz w:val="28"/>
        </w:rPr>
      </w:pPr>
      <w:r w:rsidRPr="00B61F32">
        <w:rPr>
          <w:sz w:val="28"/>
        </w:rPr>
        <w:t xml:space="preserve">Violence against the Other is upheld with questions “Why do you want so much? Why aren’t you </w:t>
      </w:r>
      <w:r w:rsidRPr="00B61F32">
        <w:rPr>
          <w:i/>
          <w:sz w:val="28"/>
        </w:rPr>
        <w:t>just happy?</w:t>
      </w:r>
      <w:r w:rsidRPr="00B61F32">
        <w:rPr>
          <w:sz w:val="28"/>
        </w:rPr>
        <w:t>” Thus, the project of feminism is to acquire the voice and will that uses speech to mark and make violence visible</w:t>
      </w:r>
    </w:p>
    <w:p w14:paraId="6E3C01BE" w14:textId="3A71C836" w:rsidR="00D158D8" w:rsidRPr="006B12C6" w:rsidRDefault="00D158D8" w:rsidP="00D158D8">
      <w:r w:rsidRPr="64030C81">
        <w:rPr>
          <w:rStyle w:val="Style13ptBold"/>
        </w:rPr>
        <w:t xml:space="preserve">Ahmed </w:t>
      </w:r>
      <w:r w:rsidR="00DC3FDA">
        <w:rPr>
          <w:rStyle w:val="Style13ptBold"/>
        </w:rPr>
        <w:t>5</w:t>
      </w:r>
      <w:r>
        <w:rPr>
          <w:rStyle w:val="Style13ptBold"/>
        </w:rP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w:t>
      </w:r>
      <w:r>
        <w:rPr>
          <w:sz w:val="18"/>
        </w:rPr>
        <w:t xml:space="preserve"> a Feminist Life, “Chapter 3: Willfulness and Feminist Subjectivity</w:t>
      </w:r>
      <w:r w:rsidRPr="003E6914">
        <w:rPr>
          <w:sz w:val="18"/>
        </w:rPr>
        <w:t xml:space="preserve">”, 2017, Duke University Press, pp </w:t>
      </w:r>
      <w:r>
        <w:rPr>
          <w:sz w:val="18"/>
        </w:rPr>
        <w:t>72-73</w:t>
      </w:r>
      <w:r w:rsidRPr="003E6914">
        <w:rPr>
          <w:sz w:val="18"/>
        </w:rPr>
        <w:t xml:space="preserve"> //Accessed 2/9/2017 GKKE)</w:t>
      </w:r>
    </w:p>
    <w:p w14:paraId="0F1BBA81" w14:textId="77777777" w:rsidR="00D158D8" w:rsidRPr="00044AD9" w:rsidRDefault="00D158D8" w:rsidP="00D158D8">
      <w:pPr>
        <w:rPr>
          <w:b/>
          <w:u w:val="single"/>
        </w:rPr>
      </w:pPr>
      <w:r w:rsidRPr="006B12C6">
        <w:rPr>
          <w:sz w:val="16"/>
        </w:rPr>
        <w:t xml:space="preserve">I think of this embodied history as my own history of willfulness. And that too is a challenge to the discourse of stranger danger, which assumes that violence originates outside of home. Stranger danger could be used to retell this story as </w:t>
      </w:r>
      <w:r w:rsidRPr="00EA3626">
        <w:rPr>
          <w:u w:val="single"/>
        </w:rPr>
        <w:t>the story of the violence of the Muslim father</w:t>
      </w:r>
      <w:r w:rsidRPr="006B12C6">
        <w:rPr>
          <w:sz w:val="16"/>
        </w:rPr>
        <w:t xml:space="preserve">. Here the story </w:t>
      </w:r>
      <w:r w:rsidRPr="00EA3626">
        <w:rPr>
          <w:u w:val="single"/>
        </w:rPr>
        <w:t>becomes complicated</w:t>
      </w:r>
      <w:r w:rsidRPr="006B12C6">
        <w:rPr>
          <w:sz w:val="16"/>
        </w:rPr>
        <w:t xml:space="preserve">: it is a feminist of color kind of complication. </w:t>
      </w:r>
      <w:r w:rsidRPr="0040712D">
        <w:rPr>
          <w:u w:val="single"/>
        </w:rPr>
        <w:t xml:space="preserve">When we speak of violence directed against us, we know how quickly that </w:t>
      </w:r>
      <w:r w:rsidRPr="0040712D">
        <w:rPr>
          <w:sz w:val="16"/>
        </w:rPr>
        <w:t xml:space="preserve">violence can be racialized; how racism will explain that </w:t>
      </w:r>
      <w:r w:rsidRPr="0040712D">
        <w:rPr>
          <w:u w:val="single"/>
        </w:rPr>
        <w:t>violence as an expression of culture</w:t>
      </w:r>
      <w:r w:rsidRPr="0040712D">
        <w:rPr>
          <w:sz w:val="16"/>
        </w:rPr>
        <w:t>,</w:t>
      </w:r>
      <w:r w:rsidRPr="006B12C6">
        <w:rPr>
          <w:sz w:val="16"/>
        </w:rPr>
        <w:t xml:space="preserve"> which is how racism and religion become entangled. </w:t>
      </w:r>
      <w:r w:rsidRPr="006B12C6">
        <w:rPr>
          <w:u w:val="single"/>
        </w:rPr>
        <w:t>Violence would the again be assumed to originate with outsiders</w:t>
      </w:r>
      <w:r w:rsidRPr="006B12C6">
        <w:rPr>
          <w:sz w:val="16"/>
        </w:rPr>
        <w:t xml:space="preserve">. Some forms of violence become cultural, and other forms of violence remain individual and idiosyncratic: the some of this distinction is racism. I return to the racism at stake in the potential reframing of my own story in chapter 7. </w:t>
      </w:r>
      <w:r w:rsidRPr="00C646FF">
        <w:rPr>
          <w:b/>
          <w:highlight w:val="cyan"/>
          <w:u w:val="single"/>
        </w:rPr>
        <w:t>We must still tell these stories of violence because of how quickly that violence is concealed and reproduced. We must always tell them with care</w:t>
      </w:r>
      <w:r w:rsidRPr="006B12C6">
        <w:rPr>
          <w:b/>
          <w:u w:val="single"/>
        </w:rPr>
        <w:t>.</w:t>
      </w:r>
      <w:r w:rsidRPr="006B12C6">
        <w:rPr>
          <w:sz w:val="16"/>
        </w:rPr>
        <w:t xml:space="preserve"> But it is risky: when they are taken out of hands they can become another form of beating. </w:t>
      </w:r>
      <w:r w:rsidRPr="006B12C6">
        <w:rPr>
          <w:u w:val="single"/>
        </w:rPr>
        <w:t>Willfulness comes up in part as a mechanism for justifying violence by those who are violent</w:t>
      </w:r>
      <w:r w:rsidRPr="006B12C6">
        <w:rPr>
          <w:sz w:val="16"/>
        </w:rPr>
        <w:t xml:space="preserve">. And why I mention this here, </w:t>
      </w:r>
      <w:r w:rsidRPr="006B12C6">
        <w:rPr>
          <w:u w:val="single"/>
        </w:rPr>
        <w:t>this very ordinary experience of violence directed against girls and women by fathers or husbands within the supposed safety of home</w:t>
      </w:r>
      <w:r w:rsidRPr="006B12C6">
        <w:rPr>
          <w:sz w:val="16"/>
        </w:rPr>
        <w:t xml:space="preserve"> (that this is ordinary is why we must mention it) </w:t>
      </w:r>
      <w:r w:rsidRPr="006B12C6">
        <w:rPr>
          <w:b/>
          <w:u w:val="single"/>
        </w:rPr>
        <w:t>is that my own father’s blows were always accompanied by words</w:t>
      </w:r>
      <w:r w:rsidRPr="006B12C6">
        <w:rPr>
          <w:sz w:val="16"/>
        </w:rPr>
        <w:t xml:space="preserve">. He would ask insistently punishing questions: why do you want so much? Why are you never satisfied? Why do you not do better at school? In other words, </w:t>
      </w:r>
      <w:r w:rsidRPr="00C646FF">
        <w:rPr>
          <w:highlight w:val="cyan"/>
          <w:u w:val="single"/>
        </w:rPr>
        <w:t xml:space="preserve">being judged as willful was a technique for justifying violence in the midst of violence. </w:t>
      </w:r>
      <w:r w:rsidRPr="00DE1102">
        <w:rPr>
          <w:u w:val="single"/>
        </w:rPr>
        <w:t>You are being punished for your subjectivity,</w:t>
      </w:r>
      <w:r w:rsidRPr="00DE1102">
        <w:rPr>
          <w:sz w:val="16"/>
        </w:rPr>
        <w:t xml:space="preserve"> for being the being you are. </w:t>
      </w:r>
      <w:r w:rsidRPr="00DE1102">
        <w:rPr>
          <w:b/>
          <w:u w:val="single"/>
        </w:rPr>
        <w:t>You can be beaten by a judgement</w:t>
      </w:r>
      <w:r w:rsidRPr="00C646FF">
        <w:rPr>
          <w:sz w:val="16"/>
          <w:highlight w:val="cyan"/>
        </w:rPr>
        <w:t>.</w:t>
      </w:r>
      <w:r w:rsidRPr="006B12C6">
        <w:rPr>
          <w:sz w:val="16"/>
        </w:rPr>
        <w:t xml:space="preserve"> And then: </w:t>
      </w:r>
      <w:r w:rsidRPr="006B12C6">
        <w:rPr>
          <w:b/>
          <w:u w:val="single"/>
        </w:rPr>
        <w:t>you become the cause of the violence directed against you. I did work out what to do, and found my own ways of stopping it</w:t>
      </w:r>
      <w:r w:rsidRPr="006B12C6">
        <w:rPr>
          <w:sz w:val="16"/>
        </w:rPr>
        <w:t xml:space="preserve">. I began to scream really loudly when he went for me. He would stop very quickly after I screamed. Why did this work? So often </w:t>
      </w:r>
      <w:r w:rsidRPr="006B12C6">
        <w:rPr>
          <w:u w:val="single"/>
        </w:rPr>
        <w:t>people do not recognize their actions as violent</w:t>
      </w:r>
      <w:r w:rsidRPr="006B12C6">
        <w:rPr>
          <w:sz w:val="16"/>
        </w:rPr>
        <w:t xml:space="preserve">; we know this. </w:t>
      </w:r>
      <w:r w:rsidRPr="00C646FF">
        <w:rPr>
          <w:b/>
          <w:highlight w:val="cyan"/>
          <w:u w:val="single"/>
        </w:rPr>
        <w:t>Hitting a willful girl, after all, has been justified as discipline and moral instruction: for her own good</w:t>
      </w:r>
      <w:r w:rsidRPr="00C646FF">
        <w:rPr>
          <w:sz w:val="16"/>
          <w:highlight w:val="cyan"/>
        </w:rPr>
        <w:t xml:space="preserve">. </w:t>
      </w:r>
      <w:r w:rsidRPr="00C646FF">
        <w:rPr>
          <w:b/>
          <w:highlight w:val="cyan"/>
          <w:u w:val="single"/>
        </w:rPr>
        <w:t xml:space="preserve">By screaming, I announced my father’s violence. I made it audible. </w:t>
      </w:r>
      <w:r w:rsidRPr="004C4C55">
        <w:rPr>
          <w:b/>
          <w:u w:val="single"/>
        </w:rPr>
        <w:t>And I learned from this too:</w:t>
      </w:r>
      <w:r w:rsidRPr="00C646FF">
        <w:rPr>
          <w:b/>
          <w:highlight w:val="cyan"/>
          <w:u w:val="single"/>
        </w:rPr>
        <w:t xml:space="preserve"> becoming a feminist was about becoming audible, feminism as screaming in order to be heard; screaming as making violence visible; feminism as acquiring a voice.</w:t>
      </w:r>
      <w:r w:rsidRPr="006B12C6">
        <w:rPr>
          <w:b/>
          <w:u w:val="single"/>
        </w:rPr>
        <w:t xml:space="preserve"> </w:t>
      </w:r>
    </w:p>
    <w:p w14:paraId="35CEB0AB" w14:textId="77777777" w:rsidR="00D158D8" w:rsidRPr="00B61F32" w:rsidRDefault="00D158D8" w:rsidP="00D158D8">
      <w:pPr>
        <w:pStyle w:val="Heading4"/>
        <w:rPr>
          <w:sz w:val="28"/>
        </w:rPr>
      </w:pPr>
      <w:r w:rsidRPr="00B61F32">
        <w:rPr>
          <w:sz w:val="28"/>
        </w:rPr>
        <w:t>[</w:t>
      </w:r>
      <w:proofErr w:type="spellStart"/>
      <w:r w:rsidRPr="00B61F32">
        <w:rPr>
          <w:sz w:val="28"/>
        </w:rPr>
        <w:t>advo</w:t>
      </w:r>
      <w:proofErr w:type="spellEnd"/>
      <w:r w:rsidRPr="00B61F32">
        <w:rPr>
          <w:sz w:val="28"/>
        </w:rPr>
        <w:t xml:space="preserve"> text] Thus I affirm the resolution. The 1AC is a standing resistance against institutionalized happiness in university settings through the figure of the killjoy. </w:t>
      </w:r>
    </w:p>
    <w:p w14:paraId="555C66BD" w14:textId="77777777" w:rsidR="00D158D8" w:rsidRPr="00B61F32" w:rsidRDefault="00D158D8" w:rsidP="00D158D8">
      <w:pPr>
        <w:pStyle w:val="Heading4"/>
        <w:rPr>
          <w:sz w:val="28"/>
        </w:rPr>
      </w:pPr>
      <w:r w:rsidRPr="00B61F32">
        <w:rPr>
          <w:sz w:val="28"/>
        </w:rPr>
        <w:t xml:space="preserve">The 1AC is a personal killjoy manifesto against the oppressive structures of happiness in academic spaces. Sharing of experiences is an assertion of our will against violence. Joy is found in our killing of happiness. To be a killjoy is to be a political activist, a nonconforming queer, or the angry black woman. </w:t>
      </w:r>
    </w:p>
    <w:p w14:paraId="54DE3999" w14:textId="28BA77F9" w:rsidR="00D158D8" w:rsidRPr="00517C9F" w:rsidRDefault="00D158D8" w:rsidP="00D158D8">
      <w:r w:rsidRPr="64030C81">
        <w:rPr>
          <w:rStyle w:val="Style13ptBold"/>
        </w:rPr>
        <w:t xml:space="preserve">Ahmed </w:t>
      </w:r>
      <w:r w:rsidR="00DC3FDA">
        <w:rPr>
          <w:rStyle w:val="Style13ptBold"/>
        </w:rPr>
        <w:t>6</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“Conclusion II”, 2017, Duke University Press, pp 254-257 //Accessed 2/9/2017 GKKE)</w:t>
      </w:r>
    </w:p>
    <w:p w14:paraId="6C5493B9" w14:textId="77777777" w:rsidR="00D158D8" w:rsidRDefault="00D158D8" w:rsidP="00D158D8">
      <w:pPr>
        <w:rPr>
          <w:sz w:val="12"/>
          <w:szCs w:val="12"/>
        </w:rPr>
      </w:pPr>
      <w:r w:rsidRPr="64030C81">
        <w:rPr>
          <w:sz w:val="12"/>
          <w:szCs w:val="12"/>
        </w:rPr>
        <w:t xml:space="preserve">We must stay unhappy with this world. </w:t>
      </w:r>
      <w:r w:rsidRPr="64030C81">
        <w:rPr>
          <w:u w:val="single"/>
        </w:rPr>
        <w:t>The figure of the feminist killjoy makes sense if we place her in the context of feminist critiques of happiness</w:t>
      </w:r>
      <w:r w:rsidRPr="64030C81">
        <w:rPr>
          <w:sz w:val="12"/>
          <w:szCs w:val="12"/>
        </w:rPr>
        <w:t xml:space="preserve">, some of which 1 discusses in chapter I (see also Ahmed 2010). Happiness is used to justify social norms as social goods. As Simone de Beauvoir described so astutely, "It is always easy to describe a, happy a situation in which one wishes to place [others] (1949] 1997, 28). Not to agree to stay in the place of this wish might be to refuse the happiness that is wished for. </w:t>
      </w:r>
      <w:r w:rsidRPr="00015B02">
        <w:rPr>
          <w:highlight w:val="cyan"/>
          <w:u w:val="single"/>
        </w:rPr>
        <w:t>To be involved in political activism is thus to be involved in a struggle against happiness.</w:t>
      </w:r>
      <w:r w:rsidRPr="64030C81">
        <w:rPr>
          <w:u w:val="single"/>
        </w:rPr>
        <w:t xml:space="preserve"> The struggle over happiness provides the horizon in which political claims are made.</w:t>
      </w:r>
      <w:r w:rsidRPr="64030C81">
        <w:rPr>
          <w:sz w:val="12"/>
          <w:szCs w:val="12"/>
        </w:rPr>
        <w:t xml:space="preserve"> We inherit this </w:t>
      </w:r>
      <w:r w:rsidRPr="00284FE4">
        <w:rPr>
          <w:sz w:val="12"/>
          <w:szCs w:val="12"/>
        </w:rPr>
        <w:t>horizon</w:t>
      </w:r>
      <w:r w:rsidRPr="00015B02">
        <w:rPr>
          <w:sz w:val="12"/>
          <w:szCs w:val="12"/>
          <w:highlight w:val="cyan"/>
        </w:rPr>
        <w:t xml:space="preserve">. </w:t>
      </w:r>
      <w:r w:rsidRPr="00015B02">
        <w:rPr>
          <w:highlight w:val="cyan"/>
          <w:u w:val="single"/>
        </w:rPr>
        <w:t>A killjoy becomes a manifesto when we are willing to take up this figure, to assemble a life not as her</w:t>
      </w:r>
      <w:r w:rsidRPr="64030C81">
        <w:rPr>
          <w:sz w:val="12"/>
          <w:szCs w:val="12"/>
        </w:rPr>
        <w:t xml:space="preserve"> (I discussed the risks of assuming we are her in chapter 7) </w:t>
      </w:r>
      <w:r w:rsidRPr="64030C81">
        <w:rPr>
          <w:u w:val="single"/>
        </w:rPr>
        <w:t xml:space="preserve">but around her, in her company. We are willing to killjoy because the world that assigns this or that person or group of people as the killjoys is not to world a want to be part of. To be willing to killjoy is to transform a judgement into a project. </w:t>
      </w:r>
      <w:r w:rsidRPr="64030C81">
        <w:rPr>
          <w:sz w:val="12"/>
          <w:szCs w:val="12"/>
        </w:rPr>
        <w:t>A manifesto: how a judgment becomes a project</w:t>
      </w:r>
      <w:r w:rsidRPr="001C79F6">
        <w:rPr>
          <w:u w:val="single"/>
        </w:rPr>
        <w:t xml:space="preserve">. To think of </w:t>
      </w:r>
      <w:r w:rsidRPr="00015B02">
        <w:rPr>
          <w:highlight w:val="cyan"/>
          <w:u w:val="single"/>
        </w:rPr>
        <w:t xml:space="preserve">killjoys as manifestos is </w:t>
      </w:r>
      <w:r w:rsidRPr="001C79F6">
        <w:rPr>
          <w:u w:val="single"/>
        </w:rPr>
        <w:t xml:space="preserve">to say that a politics of transformation, </w:t>
      </w:r>
      <w:r w:rsidRPr="00015B02">
        <w:rPr>
          <w:highlight w:val="cyan"/>
          <w:u w:val="single"/>
        </w:rPr>
        <w:t>a politics that intends to cause the end of a system, is not a program of action that can be separates from how we are in the worlds we are in</w:t>
      </w:r>
      <w:r w:rsidRPr="64030C81">
        <w:rPr>
          <w:u w:val="single"/>
        </w:rPr>
        <w:t>.</w:t>
      </w:r>
      <w:r w:rsidRPr="64030C81">
        <w:rPr>
          <w:sz w:val="12"/>
          <w:szCs w:val="12"/>
        </w:rPr>
        <w:t xml:space="preserve"> Feminism is praxis. We enact the world we are aiming for; nothing </w:t>
      </w:r>
      <w:proofErr w:type="spellStart"/>
      <w:r w:rsidRPr="64030C81">
        <w:rPr>
          <w:sz w:val="12"/>
          <w:szCs w:val="12"/>
        </w:rPr>
        <w:t>Iess</w:t>
      </w:r>
      <w:proofErr w:type="spellEnd"/>
      <w:r w:rsidRPr="64030C81">
        <w:rPr>
          <w:sz w:val="12"/>
          <w:szCs w:val="12"/>
        </w:rPr>
        <w:t xml:space="preserve"> will do. Lesbian feminism, as I noted in chapter 9, is how we organize our lives in such a way that our relations to each other as women are not mediated through our relations to men. </w:t>
      </w:r>
      <w:r w:rsidRPr="64030C81">
        <w:rPr>
          <w:u w:val="single"/>
        </w:rPr>
        <w:t xml:space="preserve">A life becomes an archive of rebellion, this is why </w:t>
      </w:r>
      <w:r w:rsidRPr="00D878E8">
        <w:rPr>
          <w:u w:val="single"/>
        </w:rPr>
        <w:t>a killjoy manifesto will be personal</w:t>
      </w:r>
      <w:r w:rsidRPr="64030C81">
        <w:rPr>
          <w:u w:val="single"/>
        </w:rPr>
        <w:t>. Each of us killjoys will have our own.</w:t>
      </w:r>
      <w:r w:rsidRPr="64030C81">
        <w:rPr>
          <w:sz w:val="12"/>
          <w:szCs w:val="12"/>
        </w:rPr>
        <w:t xml:space="preserve"> My manifesto does not suspend my personal story it is how that story unfolds into action. </w:t>
      </w:r>
      <w:r w:rsidRPr="00015B02">
        <w:rPr>
          <w:highlight w:val="cyan"/>
          <w:u w:val="single"/>
        </w:rPr>
        <w:t>It is from difficult experiences, or being bruised by structures that are not even revealed to others, that we gain the energy to rebel</w:t>
      </w:r>
      <w:r w:rsidRPr="64030C81">
        <w:rPr>
          <w:u w:val="single"/>
        </w:rPr>
        <w:t xml:space="preserve"> It is from what we conic up against that we gain new angles on what we are against. </w:t>
      </w:r>
      <w:r w:rsidRPr="00015B02">
        <w:rPr>
          <w:highlight w:val="cyan"/>
          <w:u w:val="single"/>
        </w:rPr>
        <w:t>Our bodies become our tools; our rage becomes sickness</w:t>
      </w:r>
      <w:r w:rsidRPr="64030C81">
        <w:rPr>
          <w:sz w:val="12"/>
          <w:szCs w:val="12"/>
        </w:rPr>
        <w:t xml:space="preserve">. We vomit; we vomit out what we have been asked to take in. Our guts become our feminist friends the more we are sickened. </w:t>
      </w:r>
      <w:r w:rsidRPr="64030C81">
        <w:rPr>
          <w:u w:val="single"/>
        </w:rPr>
        <w:t xml:space="preserve">We begin to feel the weight of histories more and more; </w:t>
      </w:r>
      <w:r w:rsidRPr="00015B02">
        <w:rPr>
          <w:highlight w:val="cyan"/>
          <w:u w:val="single"/>
        </w:rPr>
        <w:t>the more we expose the weight of history, the heavier it becomes.</w:t>
      </w:r>
      <w:r w:rsidRPr="64030C81">
        <w:rPr>
          <w:u w:val="single"/>
        </w:rPr>
        <w:t xml:space="preserve"> We snap. We snap under the weight; </w:t>
      </w:r>
      <w:r w:rsidRPr="00015B02">
        <w:rPr>
          <w:highlight w:val="cyan"/>
          <w:u w:val="single"/>
        </w:rPr>
        <w:t>things break</w:t>
      </w:r>
      <w:r w:rsidRPr="64030C81">
        <w:rPr>
          <w:u w:val="single"/>
        </w:rPr>
        <w:t>. A manifesto is written out of feminist snap. A manifesto is feminist snap</w:t>
      </w:r>
      <w:r w:rsidRPr="64030C81">
        <w:rPr>
          <w:sz w:val="12"/>
          <w:szCs w:val="12"/>
        </w:rPr>
        <w:t xml:space="preserve">. And: we witness as feminists the trouble feminism causes. I would hazard a guess; feminist trouble is an extension of gender trouble (Butler 1990). To be more specific: feminist trouble is the trouble with women. When we refuse to be women, in the </w:t>
      </w:r>
      <w:proofErr w:type="spellStart"/>
      <w:r w:rsidRPr="64030C81">
        <w:rPr>
          <w:sz w:val="12"/>
          <w:szCs w:val="12"/>
        </w:rPr>
        <w:t>heteropatriarchal</w:t>
      </w:r>
      <w:proofErr w:type="spellEnd"/>
      <w:r w:rsidRPr="64030C81">
        <w:rPr>
          <w:sz w:val="12"/>
          <w:szCs w:val="12"/>
        </w:rPr>
        <w:t xml:space="preserve"> sense as beings for men, we become trouble, we get into trouble. </w:t>
      </w:r>
      <w:r w:rsidRPr="64030C81">
        <w:rPr>
          <w:u w:val="single"/>
        </w:rPr>
        <w:t>A killjoy is willing to get into trouble</w:t>
      </w:r>
      <w:r w:rsidRPr="64030C81">
        <w:rPr>
          <w:sz w:val="12"/>
          <w:szCs w:val="12"/>
        </w:rPr>
        <w:t xml:space="preserve">. And this I think is what is specific about </w:t>
      </w:r>
      <w:r w:rsidRPr="64030C81">
        <w:rPr>
          <w:u w:val="single"/>
        </w:rPr>
        <w:t>a killjoy manifesto</w:t>
      </w:r>
      <w:r w:rsidRPr="64030C81">
        <w:rPr>
          <w:sz w:val="12"/>
          <w:szCs w:val="12"/>
        </w:rPr>
        <w:t xml:space="preserve">: that </w:t>
      </w:r>
      <w:r w:rsidRPr="00C564FB">
        <w:rPr>
          <w:u w:val="single"/>
        </w:rPr>
        <w:t>we bring into our statements of intent or purpose the experience of what we come up against</w:t>
      </w:r>
      <w:r w:rsidRPr="64030C81">
        <w:rPr>
          <w:u w:val="single"/>
        </w:rPr>
        <w:t>. It is this experience that allows us to articulate a for, a for that carries with it an experience of what we come up against</w:t>
      </w:r>
      <w:r w:rsidRPr="64030C81">
        <w:rPr>
          <w:sz w:val="12"/>
          <w:szCs w:val="12"/>
        </w:rPr>
        <w:t xml:space="preserve">. A for can be how we turn Something about a manifesto is about what it aims to bring about. There is no doubt in my mind that a feminist killjoy is for something; although as killjoys we are not necessarily for the same things. </w:t>
      </w:r>
      <w:r w:rsidRPr="64030C81">
        <w:rPr>
          <w:u w:val="single"/>
        </w:rPr>
        <w:t>But you would only be willing to live with the consequences of being against what you come up against if you are for something, A life can be a manifesto</w:t>
      </w:r>
      <w:r w:rsidRPr="64030C81">
        <w:rPr>
          <w:sz w:val="12"/>
          <w:szCs w:val="12"/>
        </w:rPr>
        <w:t xml:space="preserve">. When I read some of the books in my survival kit, I hear them as manifestos, as calls to action; as calls to arms. They are books that tremble with life because they show how a life can be rewritten; how we can rewrite a life, letter by letter. A manifesto has a life, a life of its own; a manifesto is an outstretched hand. And if a manifesto is a political action, it depends on how it is received by others. And perhaps a hand can do more when it is not simply received by another hand, when a gesture exceeds the firmness of a handshake. Perhaps more than a hand needs to shake, If a killjoy manifesto is a handle, it flies out of hand. </w:t>
      </w:r>
      <w:r w:rsidRPr="64030C81">
        <w:rPr>
          <w:u w:val="single"/>
        </w:rPr>
        <w:t>A manifesto thus repeats something that has already happened' as we know the killjoy has flown off.</w:t>
      </w:r>
      <w:r w:rsidRPr="64030C81">
        <w:rPr>
          <w:sz w:val="12"/>
          <w:szCs w:val="12"/>
        </w:rPr>
        <w:t xml:space="preserve"> </w:t>
      </w:r>
      <w:r w:rsidRPr="64030C81">
        <w:rPr>
          <w:u w:val="single"/>
        </w:rPr>
        <w:t>Perhaps a killjoy manifesto is unhandy; a feminist fligh</w:t>
      </w:r>
      <w:r w:rsidRPr="64030C81">
        <w:rPr>
          <w:sz w:val="12"/>
          <w:szCs w:val="12"/>
        </w:rPr>
        <w:t xml:space="preserve">t. </w:t>
      </w:r>
      <w:r w:rsidRPr="00015B02">
        <w:rPr>
          <w:highlight w:val="cyan"/>
          <w:u w:val="single"/>
        </w:rPr>
        <w:t xml:space="preserve">When we refuse to be the master’s tool, we expose the violence of rods, the </w:t>
      </w:r>
      <w:proofErr w:type="spellStart"/>
      <w:r w:rsidRPr="00015B02">
        <w:rPr>
          <w:highlight w:val="cyan"/>
          <w:u w:val="single"/>
        </w:rPr>
        <w:t>violences</w:t>
      </w:r>
      <w:proofErr w:type="spellEnd"/>
      <w:r w:rsidRPr="00015B02">
        <w:rPr>
          <w:highlight w:val="cyan"/>
          <w:u w:val="single"/>
        </w:rPr>
        <w:t xml:space="preserve"> that built the master's dwelling, brick by brick</w:t>
      </w:r>
      <w:r w:rsidRPr="00015B02">
        <w:rPr>
          <w:sz w:val="12"/>
          <w:szCs w:val="12"/>
          <w:highlight w:val="cyan"/>
        </w:rPr>
        <w:t xml:space="preserve">. </w:t>
      </w:r>
      <w:r w:rsidRPr="00015B02">
        <w:rPr>
          <w:highlight w:val="cyan"/>
          <w:u w:val="single"/>
        </w:rPr>
        <w:t>When we make violence manifest, a violence that is reproduced by not being made a manifesto, we will be assigned as killjoys</w:t>
      </w:r>
      <w:r w:rsidRPr="64030C81">
        <w:rPr>
          <w:u w:val="single"/>
        </w:rPr>
        <w:t>.</w:t>
      </w:r>
      <w:r w:rsidRPr="64030C81">
        <w:rPr>
          <w:sz w:val="12"/>
          <w:szCs w:val="12"/>
        </w:rPr>
        <w:t xml:space="preserve"> It is because of what she reveals that a killjoy he - comes a killjoy in the first place. A manifesto is in some sense behind her. This is not to say that writing a killjoy manifesto is not also a commitment; that it is not also an idea if how to move forward. A killjoy has her principles. </w:t>
      </w:r>
      <w:r w:rsidRPr="64030C81">
        <w:rPr>
          <w:u w:val="single"/>
        </w:rPr>
        <w:t>A killjoy manifesto shows how we create principles from an experience of what we come up against, from how we live a feminist life.</w:t>
      </w:r>
      <w:r w:rsidRPr="64030C81">
        <w:rPr>
          <w:sz w:val="12"/>
          <w:szCs w:val="12"/>
        </w:rPr>
        <w:t xml:space="preserve"> When I say principles here, I do not mean rules of conduct that we must agree to in order to proceed in a common direction. I might say that a feminist life is principled but feminism often becomes an announcement at the very moment of the refusal to be bound by principle. When I think of feminist principles, I think of principles in the original sense: principle as a first step, as a commencement, a start of something. A principle can also be what is elemental to a craft. Feminist killjoys and other willful subjects are crafty; we are becoming crafty. There are principles in what we craft. How we begin does not determine where we end up„ but principles do give shape or direction. Feminist principles are articulated in </w:t>
      </w:r>
      <w:proofErr w:type="spellStart"/>
      <w:r w:rsidRPr="64030C81">
        <w:rPr>
          <w:sz w:val="12"/>
          <w:szCs w:val="12"/>
        </w:rPr>
        <w:t>unfeminist</w:t>
      </w:r>
      <w:proofErr w:type="spellEnd"/>
      <w:r w:rsidRPr="64030C81">
        <w:rPr>
          <w:sz w:val="12"/>
          <w:szCs w:val="12"/>
        </w:rPr>
        <w:t xml:space="preserve"> worlds. </w:t>
      </w:r>
      <w:r w:rsidRPr="00015B02">
        <w:rPr>
          <w:highlight w:val="cyan"/>
          <w:u w:val="single"/>
        </w:rPr>
        <w:t>Living a life with feminist principles is thus not living smoothly; we bump into the world that does not live in accordance with the principles we try to live</w:t>
      </w:r>
      <w:r w:rsidRPr="64030C81">
        <w:rPr>
          <w:sz w:val="12"/>
          <w:szCs w:val="12"/>
        </w:rPr>
        <w:t xml:space="preserve">. For some reason, the principles I articulate here ended up being expressed as statements of will; of what a killjoy is willing (to do or to be) or not willing (to do or to be). I think we can understand the some of this reason. </w:t>
      </w:r>
      <w:r w:rsidRPr="64030C81">
        <w:rPr>
          <w:u w:val="single"/>
        </w:rPr>
        <w:t>A killjoy manifesto is a willful subject; she wills wrongly by what she is willing or is not willing to do</w:t>
      </w:r>
      <w:r w:rsidRPr="64030C81">
        <w:rPr>
          <w:sz w:val="12"/>
          <w:szCs w:val="12"/>
        </w:rPr>
        <w:t>. No wonder a willful subject has principles; she can be principled. She can share them if you can bear them. </w:t>
      </w:r>
    </w:p>
    <w:p w14:paraId="03B404B1" w14:textId="77777777" w:rsidR="00D158D8" w:rsidRPr="00B61F32" w:rsidRDefault="00D158D8" w:rsidP="00D158D8">
      <w:pPr>
        <w:pStyle w:val="Heading4"/>
        <w:rPr>
          <w:sz w:val="28"/>
          <w:szCs w:val="28"/>
        </w:rPr>
      </w:pPr>
      <w:r w:rsidRPr="00B61F32">
        <w:rPr>
          <w:sz w:val="28"/>
          <w:szCs w:val="28"/>
        </w:rPr>
        <w:t xml:space="preserve">Thus the killjoy is the praxis point to resolve other violent power structures – our project of phenomenology expose the origin of violence and call to action rage against violent structures of happiness. </w:t>
      </w:r>
    </w:p>
    <w:p w14:paraId="2C249DBE" w14:textId="77777777" w:rsidR="00D158D8" w:rsidRPr="00B61F32" w:rsidRDefault="00D158D8" w:rsidP="00D158D8">
      <w:pPr>
        <w:pStyle w:val="Heading4"/>
        <w:rPr>
          <w:sz w:val="28"/>
          <w:szCs w:val="28"/>
        </w:rPr>
      </w:pPr>
      <w:r w:rsidRPr="00B61F32">
        <w:rPr>
          <w:sz w:val="28"/>
          <w:szCs w:val="28"/>
        </w:rPr>
        <w:t xml:space="preserve">The role of the ballot is vote for the debater that best opens up spaces for us oppressed bodies to assert our will. Every reading of the 1AC exposes a new moment of happiness in every </w:t>
      </w:r>
      <w:proofErr w:type="spellStart"/>
      <w:r w:rsidRPr="00B61F32">
        <w:rPr>
          <w:sz w:val="28"/>
          <w:szCs w:val="28"/>
        </w:rPr>
        <w:t>rfd</w:t>
      </w:r>
      <w:proofErr w:type="spellEnd"/>
      <w:r w:rsidRPr="00B61F32">
        <w:rPr>
          <w:sz w:val="28"/>
          <w:szCs w:val="28"/>
        </w:rPr>
        <w:t xml:space="preserve">, decision, and refutation that must be sabotaged for liberation </w:t>
      </w:r>
    </w:p>
    <w:p w14:paraId="13C458A5" w14:textId="57BF5519" w:rsidR="00D158D8" w:rsidRPr="003E6914" w:rsidRDefault="00D158D8" w:rsidP="00D158D8">
      <w:pPr>
        <w:rPr>
          <w:sz w:val="21"/>
        </w:rPr>
      </w:pPr>
      <w:r w:rsidRPr="64030C81">
        <w:rPr>
          <w:rStyle w:val="Style13ptBold"/>
        </w:rPr>
        <w:t xml:space="preserve">Ahmed </w:t>
      </w:r>
      <w:r w:rsidR="00DC3FDA">
        <w:rPr>
          <w:rStyle w:val="Style13ptBold"/>
        </w:rPr>
        <w:t>7</w:t>
      </w:r>
      <w:r>
        <w:rPr>
          <w:rStyle w:val="Style13ptBold"/>
        </w:rPr>
        <w:t xml:space="preserve"> </w:t>
      </w:r>
      <w:r w:rsidRPr="003E6914">
        <w:rPr>
          <w:sz w:val="21"/>
        </w:rPr>
        <w:t>(Sara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19-20//DOA 1/29/17 KE)</w:t>
      </w:r>
    </w:p>
    <w:p w14:paraId="6E896484" w14:textId="77777777" w:rsidR="00D158D8" w:rsidRDefault="00D158D8" w:rsidP="00D158D8">
      <w:pPr>
        <w:spacing w:line="240" w:lineRule="auto"/>
        <w:rPr>
          <w:sz w:val="12"/>
          <w:szCs w:val="12"/>
        </w:rPr>
      </w:pPr>
      <w:r w:rsidRPr="64030C81">
        <w:rPr>
          <w:u w:val="single"/>
        </w:rPr>
        <w:t xml:space="preserve">Every writer is first a reader, and </w:t>
      </w:r>
      <w:r w:rsidRPr="64030C81">
        <w:rPr>
          <w:highlight w:val="cyan"/>
          <w:u w:val="single"/>
        </w:rPr>
        <w:t>what we read matters</w:t>
      </w:r>
      <w:r w:rsidRPr="64030C81">
        <w:rPr>
          <w:u w:val="single"/>
        </w:rPr>
        <w:t>.</w:t>
      </w:r>
      <w:r w:rsidRPr="64030C81">
        <w:rPr>
          <w:sz w:val="12"/>
          <w:szCs w:val="12"/>
        </w:rPr>
        <w:t xml:space="preserve"> I think of myself primarily as a reader of feminist, queer, and antiracist books — these books form the intellectual and political horizon of this book. I would describe these books as my philosophy books in the sense that they are the books that have helped me to think about how happiness participates in the creation of social form. But my archive does not just include books or films. If you follow the word happiness you end up everywhere! So </w:t>
      </w:r>
      <w:r w:rsidRPr="64030C81">
        <w:rPr>
          <w:u w:val="single"/>
        </w:rPr>
        <w:t>my archive is also my world</w:t>
      </w:r>
      <w:r w:rsidRPr="64030C81">
        <w:rPr>
          <w:sz w:val="12"/>
          <w:szCs w:val="12"/>
        </w:rPr>
        <w:t xml:space="preserve">, my life-world, my past as well as present, where the </w:t>
      </w:r>
      <w:r w:rsidRPr="64030C81">
        <w:rPr>
          <w:u w:val="single"/>
        </w:rPr>
        <w:t>word happiness has echoed so powerfull</w:t>
      </w:r>
      <w:r w:rsidRPr="64030C81">
        <w:rPr>
          <w:sz w:val="12"/>
          <w:szCs w:val="12"/>
        </w:rPr>
        <w:t>y. One of the speech acts that always fascinated me is “I just want you to be happy,” which I remember being said to me an awful lot when I was growing up. Writing this book has given me a chance to wonder more about what it means to express “just want” for the happiness of another. But this is just one kind of happiness speech act. There are many! Others you will encounter in this book include “I’m happy if you are happy,” “I cannot bear you to be un­ happy,” “I want to make you happy,” “I want to see you being happy,” and “I want to be the cause of the happiness that is inside you.” How often we speak of happiness</w:t>
      </w:r>
      <w:r w:rsidRPr="64030C81">
        <w:rPr>
          <w:u w:val="single"/>
        </w:rPr>
        <w:t xml:space="preserve">! If my task is to follow the words, then </w:t>
      </w:r>
      <w:r w:rsidRPr="64030C81">
        <w:rPr>
          <w:highlight w:val="cyan"/>
          <w:u w:val="single"/>
        </w:rPr>
        <w:t>I aim to describe what kind of world takes shape when it is given that the happiness of which we speak is good.</w:t>
      </w:r>
      <w:r w:rsidRPr="64030C81">
        <w:rPr>
          <w:sz w:val="12"/>
          <w:szCs w:val="12"/>
        </w:rPr>
        <w:t xml:space="preserve"> </w:t>
      </w:r>
      <w:r w:rsidRPr="64030C81">
        <w:rPr>
          <w:u w:val="single"/>
        </w:rPr>
        <w:t>The question “what does happiness do?” is inseparable from the question of how happiness and unhappiness are distributed over time and in space.</w:t>
      </w:r>
      <w:r w:rsidRPr="64030C81">
        <w:rPr>
          <w:sz w:val="12"/>
          <w:szCs w:val="12"/>
        </w:rPr>
        <w:t xml:space="preserve"> To track the history of happiness is to track the history of its distribution. </w:t>
      </w:r>
      <w:r w:rsidRPr="64030C81">
        <w:rPr>
          <w:highlight w:val="cyan"/>
          <w:u w:val="single"/>
        </w:rPr>
        <w:t>Happiness gets distributed in all sorts of complicated ways</w:t>
      </w:r>
      <w:r w:rsidRPr="64030C81">
        <w:rPr>
          <w:sz w:val="12"/>
          <w:szCs w:val="12"/>
        </w:rPr>
        <w:t>. Certainly to be a good subject is to be perceived as a happiness-cause, as making others happy</w:t>
      </w:r>
      <w:r w:rsidRPr="64030C81">
        <w:rPr>
          <w:u w:val="single"/>
        </w:rPr>
        <w:t xml:space="preserve">. </w:t>
      </w:r>
      <w:r w:rsidRPr="64030C81">
        <w:rPr>
          <w:highlight w:val="cyan"/>
          <w:u w:val="single"/>
        </w:rPr>
        <w:t>To be bad is thus to be a killjoy</w:t>
      </w:r>
      <w:r w:rsidRPr="64030C81">
        <w:rPr>
          <w:sz w:val="12"/>
          <w:szCs w:val="12"/>
          <w:highlight w:val="cyan"/>
        </w:rPr>
        <w:t>.</w:t>
      </w:r>
      <w:r w:rsidRPr="64030C81">
        <w:rPr>
          <w:sz w:val="12"/>
          <w:szCs w:val="12"/>
        </w:rPr>
        <w:t xml:space="preserve"> </w:t>
      </w:r>
      <w:r w:rsidRPr="64030C81">
        <w:rPr>
          <w:highlight w:val="cyan"/>
          <w:u w:val="single"/>
        </w:rPr>
        <w:t>This</w:t>
      </w:r>
      <w:r w:rsidRPr="64030C81">
        <w:rPr>
          <w:sz w:val="12"/>
          <w:szCs w:val="12"/>
        </w:rPr>
        <w:t xml:space="preserve"> book </w:t>
      </w:r>
      <w:r w:rsidRPr="64030C81">
        <w:rPr>
          <w:highlight w:val="cyan"/>
          <w:u w:val="single"/>
        </w:rPr>
        <w:t>is an attempt to give the killjoy back her voice and to speak from recognition of how it feels to inhabit that place</w:t>
      </w:r>
      <w:r w:rsidRPr="64030C81">
        <w:rPr>
          <w:sz w:val="12"/>
          <w:szCs w:val="12"/>
        </w:rPr>
        <w:t xml:space="preserve">. I thus draw on my own experiences of being called a killjoy in describing the sociability of happiness. So many of the discussions I have had about this research have involved “swapping killjoy stories.” I remember </w:t>
      </w:r>
      <w:r w:rsidRPr="64030C81">
        <w:rPr>
          <w:u w:val="single"/>
        </w:rPr>
        <w:t>one time at a conference</w:t>
      </w:r>
      <w:r w:rsidRPr="64030C81">
        <w:rPr>
          <w:sz w:val="12"/>
          <w:szCs w:val="12"/>
        </w:rPr>
        <w:t xml:space="preserve"> </w:t>
      </w:r>
      <w:r w:rsidRPr="64030C81">
        <w:rPr>
          <w:u w:val="single"/>
        </w:rPr>
        <w:t>table</w:t>
      </w:r>
      <w:r w:rsidRPr="64030C81">
        <w:rPr>
          <w:sz w:val="12"/>
          <w:szCs w:val="12"/>
        </w:rPr>
        <w:t xml:space="preserve"> </w:t>
      </w:r>
      <w:r w:rsidRPr="64030C81">
        <w:rPr>
          <w:u w:val="single"/>
        </w:rPr>
        <w:t>when we were discussing being killjoys at the family</w:t>
      </w:r>
      <w:r w:rsidRPr="64030C81">
        <w:rPr>
          <w:sz w:val="12"/>
          <w:szCs w:val="12"/>
        </w:rPr>
        <w:t xml:space="preserve"> </w:t>
      </w:r>
      <w:r w:rsidRPr="64030C81">
        <w:rPr>
          <w:u w:val="single"/>
        </w:rPr>
        <w:t>table</w:t>
      </w:r>
      <w:r w:rsidRPr="64030C81">
        <w:rPr>
          <w:sz w:val="12"/>
          <w:szCs w:val="12"/>
        </w:rPr>
        <w:t xml:space="preserve">. The conference was organized by the Australian Critical Race and Whiteness Studies Association in 2007, and it was the first time I had been to a conference in Australia as a person of color from Australia where I felt at home. I now think of </w:t>
      </w:r>
      <w:r w:rsidRPr="64030C81">
        <w:rPr>
          <w:u w:val="single"/>
        </w:rPr>
        <w:t>spaces created by such conferences as providing new kinds of tables, perhaps tables that give support to those who are unseated by the tables of happiness</w:t>
      </w:r>
      <w:r w:rsidRPr="64030C81">
        <w:rPr>
          <w:sz w:val="12"/>
          <w:szCs w:val="12"/>
        </w:rPr>
        <w:t xml:space="preserve">. I know that I risk overemphasizing the problems with happiness by presenting happiness as a problem. It is a risk I am willing to take. If this book kills joy, then it does what it says we should do. </w:t>
      </w:r>
      <w:r w:rsidRPr="64030C81">
        <w:rPr>
          <w:highlight w:val="cyan"/>
          <w:u w:val="single"/>
        </w:rPr>
        <w:t>To kill joy, as many of the texts I cite in the following pages teach us, is to open a life, to make room for life, to make room for possibility, for chance</w:t>
      </w:r>
      <w:r w:rsidRPr="64030C81">
        <w:rPr>
          <w:sz w:val="12"/>
          <w:szCs w:val="12"/>
        </w:rPr>
        <w:t xml:space="preserve">. My aim in this book is to make room. </w:t>
      </w:r>
    </w:p>
    <w:p w14:paraId="27E20D19" w14:textId="77777777" w:rsidR="00D158D8" w:rsidRPr="00A93A58" w:rsidRDefault="00D158D8" w:rsidP="00D158D8">
      <w:pPr>
        <w:pStyle w:val="Heading4"/>
        <w:rPr>
          <w:sz w:val="28"/>
        </w:rPr>
      </w:pPr>
      <w:r w:rsidRPr="00A93A58">
        <w:rPr>
          <w:sz w:val="28"/>
        </w:rPr>
        <w:t>This means that only the aff is effective to create a survival mechanism for the Other in the institution; silence creates complacency under the guise of “safety” which become less safe for the marginalized in the institutions</w:t>
      </w:r>
    </w:p>
    <w:p w14:paraId="261D3659" w14:textId="77777777" w:rsidR="00D158D8" w:rsidRDefault="00D158D8" w:rsidP="00D158D8">
      <w:proofErr w:type="spellStart"/>
      <w:r w:rsidRPr="007A63AA">
        <w:rPr>
          <w:rStyle w:val="Style13ptBold"/>
        </w:rPr>
        <w:t>Rodruiguez</w:t>
      </w:r>
      <w:proofErr w:type="spellEnd"/>
      <w:r w:rsidRPr="007A63AA">
        <w:rPr>
          <w:rStyle w:val="Style13ptBold"/>
        </w:rPr>
        <w:t xml:space="preserve"> 11</w:t>
      </w:r>
      <w:r w:rsidRPr="00181B75">
        <w:t xml:space="preserve"> (Dalia Rodriguez,2011, Qualitative Inquiry, “Silent rage and the politics of </w:t>
      </w:r>
      <w:proofErr w:type="spellStart"/>
      <w:r w:rsidRPr="00181B75">
        <w:t>resitstance</w:t>
      </w:r>
      <w:proofErr w:type="spellEnd"/>
      <w:r w:rsidRPr="00181B75">
        <w:t xml:space="preserve">: countering seductions of whiteness and the road of </w:t>
      </w:r>
      <w:proofErr w:type="spellStart"/>
      <w:r w:rsidRPr="00181B75">
        <w:t>politization</w:t>
      </w:r>
      <w:proofErr w:type="spellEnd"/>
      <w:r w:rsidRPr="00181B75">
        <w:t xml:space="preserve"> and empowerment” https://mail.google.com/mail/u/0/#inbox/</w:t>
      </w:r>
      <w:r>
        <w:t>155f2644f681f418?projector=1 ) pg. 594</w:t>
      </w:r>
    </w:p>
    <w:p w14:paraId="7ED1879B" w14:textId="65C99C39" w:rsidR="00094F41" w:rsidRPr="005777DB" w:rsidRDefault="00D158D8" w:rsidP="00F77540">
      <w:pPr>
        <w:rPr>
          <w:sz w:val="12"/>
        </w:rPr>
      </w:pPr>
      <w:r w:rsidRPr="004D0EBC">
        <w:rPr>
          <w:sz w:val="12"/>
        </w:rPr>
        <w:t xml:space="preserve">However, in addition to having critical dialogues with each other, what Whites need to understand is the need to create safe spaces for women of color to heal, and define themselves, and cope with racism. </w:t>
      </w:r>
      <w:r w:rsidRPr="00782F55">
        <w:rPr>
          <w:u w:val="single"/>
        </w:rPr>
        <w:t>Historically, safe spaces have been “safe” because they have allowed a space for women of color to examine particular concerns that concern us</w:t>
      </w:r>
      <w:r w:rsidRPr="004D0EBC">
        <w:rPr>
          <w:sz w:val="12"/>
        </w:rPr>
        <w:t xml:space="preserve"> (Collins, 2000). By definition, if such spaces are shared with those that are not of color, they become less safe. Recently, there were several female faculty of color who were recent hires and leaving the university. </w:t>
      </w:r>
      <w:r w:rsidRPr="00782F55">
        <w:rPr>
          <w:u w:val="single"/>
        </w:rPr>
        <w:t>To support the initiatives supported by the administration to recruit faculty of color, I introduced the idea of creating affinity groups for female faculty of color</w:t>
      </w:r>
      <w:r w:rsidRPr="004D0EBC">
        <w:rPr>
          <w:sz w:val="12"/>
        </w:rPr>
        <w:t xml:space="preserve">. The reactions from White faculty members were not a surprise, but the comments were unexpected given the purpose of the committee, which was to collaboratively make social change across campus. One White faculty member said, “What you just said made me feel uncomfortable.” The words, “comments you just said made me feel uncomfortable” made me think that certainly what I had expressed bothered some people in the room. She went on to say, “I just feel like there are many White faculty that could get so much out of it too.” I understood this point, and said so in the meeting. </w:t>
      </w:r>
      <w:r w:rsidRPr="004D0EBC">
        <w:rPr>
          <w:highlight w:val="cyan"/>
          <w:u w:val="single"/>
        </w:rPr>
        <w:t>To work toward solidarity, there certainly needs to be a dialogue between people of color and Whites</w:t>
      </w:r>
      <w:r w:rsidRPr="00636E03">
        <w:rPr>
          <w:u w:val="single"/>
        </w:rPr>
        <w:t>.</w:t>
      </w:r>
      <w:r w:rsidRPr="004D0EBC">
        <w:rPr>
          <w:sz w:val="12"/>
        </w:rPr>
        <w:t xml:space="preserve"> I appreciated her honesty, her willingness to disagree. This let me know that she was listening to my suggestion. It invited the “messiness” so central to making social change (</w:t>
      </w:r>
      <w:proofErr w:type="spellStart"/>
      <w:r w:rsidRPr="004D0EBC">
        <w:rPr>
          <w:sz w:val="12"/>
        </w:rPr>
        <w:t>Uttal</w:t>
      </w:r>
      <w:proofErr w:type="spellEnd"/>
      <w:r w:rsidRPr="004D0EBC">
        <w:rPr>
          <w:sz w:val="12"/>
        </w:rPr>
        <w:t xml:space="preserve">, 1990). However, </w:t>
      </w:r>
      <w:r w:rsidRPr="00636E03">
        <w:rPr>
          <w:u w:val="single"/>
        </w:rPr>
        <w:t>it was what was what said after the initial comment that reinforced how Whites can simultaneously work toward building coalitions and work to support White racism in the academy</w:t>
      </w:r>
      <w:r w:rsidRPr="004D0EBC">
        <w:rPr>
          <w:sz w:val="12"/>
        </w:rPr>
        <w:t xml:space="preserve">. Soon thereafter, another White faculty member said, “I’m so sick (emphasis) and tired of feeling left out. As an antiracist educator, I work and work and yet no one wants to include you.” She began getting visibly upset, and other White faculty members joined in, looking over at her to demonstrate support; one White faculty member reached her hand over, patted the self-proclaimed anti- racist educator and shook her head in agreement, and said, “I know exactly what you mean.” What most White faculty members failed to see is that by asking this question, women of color around that table were being denied the right to define self. Collins (2000) articulates it best when she says, Within this climate, African American women are increasingly asked why we want to “separate” ourselves from Black men and why feminism cannot speak for all women, including us. In essence, these queries challenge the need for distinctive Black women’s communities as political entities. (p. 110) Collins explains </w:t>
      </w:r>
      <w:r w:rsidRPr="004D0EBC">
        <w:rPr>
          <w:sz w:val="12"/>
          <w:highlight w:val="cyan"/>
        </w:rPr>
        <w:t xml:space="preserve">that </w:t>
      </w:r>
      <w:r w:rsidRPr="004D0EBC">
        <w:rPr>
          <w:highlight w:val="cyan"/>
          <w:u w:val="single"/>
        </w:rPr>
        <w:t>one of the reasons that safe spaces are so threatening to those who feel excluded is because these spaces are free of surveillance by more powerful groups</w:t>
      </w:r>
      <w:r w:rsidRPr="004D0EBC">
        <w:rPr>
          <w:sz w:val="12"/>
        </w:rPr>
        <w:t xml:space="preserve">. </w:t>
      </w:r>
      <w:r w:rsidRPr="00371CB9">
        <w:rPr>
          <w:u w:val="single"/>
        </w:rPr>
        <w:t>These safe spaces offer the conditions for women of color to self-define, becomi</w:t>
      </w:r>
      <w:r>
        <w:rPr>
          <w:u w:val="single"/>
        </w:rPr>
        <w:t>ng the foundation for a politi</w:t>
      </w:r>
      <w:r w:rsidRPr="00371CB9">
        <w:rPr>
          <w:u w:val="single"/>
        </w:rPr>
        <w:t xml:space="preserve">cized standpoint, affecting the organization of women of color and going beyond simply the expression of voice. </w:t>
      </w:r>
      <w:r w:rsidRPr="004D0EBC">
        <w:rPr>
          <w:sz w:val="12"/>
        </w:rPr>
        <w:t xml:space="preserve">It became very clear to me that I was simply done with my concern—not because I didn’t think the issue was critical for us to consider, but because most White faculty members had already made up their minds about the proposal on the table. Feeling dismissed and unheard, I sat in silence. It is often in these moments that women of color retreat to silence, as our spoken words remain unheard, and many times our words are rejected or deemed as “hopeless” and doing nothing to create social change. However, I also feel the need to question why else I chose to remain silent. Like Montoya eloquently explains, as women of color, we most often have been trained to remain silent, even during moments of intense emotion. As Montoya (2000) argues, In retrospect, I was silent because I had been well- trained, even in situations of intense emotions. I read the signals around me; I knew how to act—I knew to be silent. (p. 25) While women’s silences are often coerced (Houston &amp; </w:t>
      </w:r>
      <w:proofErr w:type="spellStart"/>
      <w:r w:rsidRPr="004D0EBC">
        <w:rPr>
          <w:sz w:val="12"/>
        </w:rPr>
        <w:t>Kramarae</w:t>
      </w:r>
      <w:proofErr w:type="spellEnd"/>
      <w:r w:rsidRPr="004D0EBC">
        <w:rPr>
          <w:sz w:val="12"/>
        </w:rPr>
        <w:t xml:space="preserve">, 1991), we have also been socialized to remain silent, (Montoya, 2000), especially in the academy. </w:t>
      </w:r>
      <w:r w:rsidRPr="004D0EBC">
        <w:rPr>
          <w:highlight w:val="cyan"/>
          <w:u w:val="single"/>
        </w:rPr>
        <w:t>The implications of remaining silent for women of color can be detrimental for the survival of women of color in the academy</w:t>
      </w:r>
      <w:r w:rsidRPr="004D0EBC">
        <w:rPr>
          <w:sz w:val="12"/>
        </w:rPr>
        <w:t xml:space="preserve">. </w:t>
      </w:r>
      <w:r w:rsidRPr="005A7160">
        <w:rPr>
          <w:u w:val="single"/>
        </w:rPr>
        <w:t>Remaining silent may lead to becoming invisible, and can be the death of us in many ways—spiritually, emotion- ally, and professionally</w:t>
      </w:r>
      <w:r w:rsidRPr="004D0EBC">
        <w:rPr>
          <w:sz w:val="12"/>
        </w:rPr>
        <w:t xml:space="preserve">. </w:t>
      </w:r>
      <w:r w:rsidRPr="003D2C30">
        <w:rPr>
          <w:u w:val="single"/>
        </w:rPr>
        <w:t>Voice and visibility go hand in hand in the demonstration of competence for women of color</w:t>
      </w:r>
      <w:r w:rsidRPr="004D0EBC">
        <w:rPr>
          <w:sz w:val="12"/>
        </w:rPr>
        <w:t xml:space="preserve"> (Alfred, 2001), especially in the academy. For example, although women of color are rendered invisible by virtue of their femaleness and their race, successful female faculty of color who can get the dominant group to listen to her voice will increase her visibility among the group. In the educational context, visibility is critical for women of color during the graduate school and tenure-track process. </w:t>
      </w:r>
      <w:r w:rsidRPr="00D74DBB">
        <w:rPr>
          <w:u w:val="single"/>
        </w:rPr>
        <w:t xml:space="preserve">Moreover, in the White academy, a place that often serves to silence women of color, voicing oneself may also serve as a form of comfort, if not inspiration to other women of color who have been similarly silenced </w:t>
      </w:r>
      <w:r w:rsidRPr="004D0EBC">
        <w:rPr>
          <w:sz w:val="12"/>
        </w:rPr>
        <w:t xml:space="preserve">(Williams, 2001). We can begin to convince ourselves that remaining silent is actually a good thing. hooks (1995) argues that part of the colonizing process has been teaching folks of color to repress our rage, to never make Whites the targets of any anger we feel about racism. She argues that most folks of color have internalized this message and it is this internalization of victimization that renders folks of color power- less. </w:t>
      </w:r>
      <w:r w:rsidRPr="004D0EBC">
        <w:rPr>
          <w:highlight w:val="cyan"/>
          <w:u w:val="single"/>
        </w:rPr>
        <w:t>The repression of rage</w:t>
      </w:r>
      <w:r w:rsidRPr="004D0EBC">
        <w:rPr>
          <w:u w:val="single"/>
        </w:rPr>
        <w:t xml:space="preserve"> </w:t>
      </w:r>
      <w:r w:rsidRPr="004D0EBC">
        <w:rPr>
          <w:sz w:val="12"/>
        </w:rPr>
        <w:t>(if and when we feel it) and silencing the rage of other Black people (and other people of color</w:t>
      </w:r>
      <w:r w:rsidRPr="004D0EBC">
        <w:rPr>
          <w:sz w:val="12"/>
          <w:highlight w:val="cyan"/>
        </w:rPr>
        <w:t xml:space="preserve">) </w:t>
      </w:r>
      <w:r w:rsidRPr="004D0EBC">
        <w:rPr>
          <w:highlight w:val="cyan"/>
          <w:u w:val="single"/>
        </w:rPr>
        <w:t>are the sacrificial offering we make to gain the ear of White listeners</w:t>
      </w:r>
      <w:r w:rsidRPr="004D0EBC">
        <w:rPr>
          <w:sz w:val="12"/>
          <w:highlight w:val="cyan"/>
        </w:rPr>
        <w:t>.</w:t>
      </w:r>
      <w:r w:rsidRPr="004D0EBC">
        <w:rPr>
          <w:sz w:val="12"/>
        </w:rPr>
        <w:t xml:space="preserve"> </w:t>
      </w:r>
      <w:r w:rsidRPr="004D0EBC">
        <w:rPr>
          <w:u w:val="single"/>
        </w:rPr>
        <w:t>Remaining silent can also make one complacent—perhaps even momentarily convincing our- selves that everything is ok, and even dismissing any signs of racism that may occur in front of us, to us, and to those around us.</w:t>
      </w:r>
      <w:r w:rsidRPr="004D0EBC">
        <w:rPr>
          <w:sz w:val="12"/>
        </w:rPr>
        <w:t xml:space="preserve"> This is the result of the White supremacist world we live in and reflective of how people of color continue to be colonized in the White academy. </w:t>
      </w:r>
    </w:p>
    <w:p w14:paraId="027B247B" w14:textId="253AF889" w:rsidR="005777DB" w:rsidRPr="00447598" w:rsidRDefault="00447598" w:rsidP="00447598">
      <w:pPr>
        <w:pStyle w:val="Heading4"/>
        <w:rPr>
          <w:rStyle w:val="Style13ptBold"/>
          <w:b/>
          <w:sz w:val="28"/>
        </w:rPr>
      </w:pPr>
      <w:r w:rsidRPr="004F2C39">
        <w:rPr>
          <w:sz w:val="28"/>
        </w:rPr>
        <w:t xml:space="preserve">Facilitating criticism of academic spaces is key to destroying their communicative hegemony. The aff is an action of opening a space for those marginalized in the institution to create friction against the academy become oppositional to oppressive spaces. </w:t>
      </w:r>
    </w:p>
    <w:p w14:paraId="5E83F734" w14:textId="77777777" w:rsidR="00F14DE0" w:rsidRPr="009A32CD" w:rsidRDefault="00F14DE0" w:rsidP="00F14DE0">
      <w:pPr>
        <w:rPr>
          <w:rFonts w:eastAsia="Calibri"/>
          <w:bCs/>
          <w:sz w:val="16"/>
          <w:u w:val="single"/>
        </w:rPr>
      </w:pPr>
      <w:r w:rsidRPr="005C51FD">
        <w:rPr>
          <w:rStyle w:val="Style13ptBold"/>
        </w:rPr>
        <w:t>Patton 04</w:t>
      </w:r>
      <w:r w:rsidRPr="00016F79">
        <w:rPr>
          <w:rFonts w:eastAsia="Calibri"/>
          <w:bCs/>
          <w:sz w:val="16"/>
        </w:rPr>
        <w:t xml:space="preserve"> (Dr. Tracey Owens Patton is the director of African American &amp; Diaspora Studies and a professor in the Department of Communication and Journalism at the University of Wyoming. Dr. Patton's area of expertise is critical cultural communication and rhetorical studies.2004 Reflections of a Black Woman Professor: Racism and Sexism in Academia, Howard Journal of Communications, 15:3, 198-199, Accessed 6/27/16, http://dx.doi.org/10.1080/10646170490483629)</w:t>
      </w:r>
    </w:p>
    <w:p w14:paraId="07AF63EE" w14:textId="77777777" w:rsidR="00F14DE0" w:rsidRDefault="00F14DE0" w:rsidP="00F14DE0">
      <w:pPr>
        <w:rPr>
          <w:rFonts w:eastAsia="Calibri"/>
          <w:bCs/>
          <w:sz w:val="14"/>
        </w:rPr>
      </w:pPr>
      <w:r w:rsidRPr="00016F79">
        <w:rPr>
          <w:rFonts w:eastAsia="Calibri"/>
          <w:bCs/>
          <w:sz w:val="14"/>
        </w:rPr>
        <w:t>Is solidarity possible? Is a shift in the center possible?</w:t>
      </w:r>
      <w:r w:rsidRPr="009A32CD">
        <w:rPr>
          <w:rFonts w:eastAsia="Calibri"/>
          <w:bCs/>
          <w:sz w:val="16"/>
          <w:u w:val="single"/>
        </w:rPr>
        <w:t xml:space="preserve"> </w:t>
      </w:r>
      <w:r w:rsidRPr="00590D03">
        <w:rPr>
          <w:rFonts w:eastAsia="Calibri"/>
          <w:bCs/>
          <w:highlight w:val="cyan"/>
          <w:u w:val="single"/>
        </w:rPr>
        <w:t>A shift within the center is a direct challenge to the current hegemonic order</w:t>
      </w:r>
      <w:r w:rsidRPr="009A32CD">
        <w:rPr>
          <w:rFonts w:eastAsia="Calibri"/>
          <w:bCs/>
          <w:u w:val="single"/>
        </w:rPr>
        <w:t xml:space="preserve">. This shift not only </w:t>
      </w:r>
      <w:r w:rsidRPr="00590D03">
        <w:rPr>
          <w:rFonts w:eastAsia="Calibri"/>
          <w:bCs/>
          <w:highlight w:val="cyan"/>
          <w:u w:val="single"/>
        </w:rPr>
        <w:t xml:space="preserve">challenges the </w:t>
      </w:r>
      <w:bookmarkStart w:id="0" w:name="_GoBack"/>
      <w:r w:rsidRPr="00590D03">
        <w:rPr>
          <w:rFonts w:eastAsia="Calibri"/>
          <w:bCs/>
          <w:highlight w:val="cyan"/>
          <w:u w:val="single"/>
        </w:rPr>
        <w:t>top</w:t>
      </w:r>
      <w:bookmarkEnd w:id="0"/>
      <w:r w:rsidRPr="00590D03">
        <w:rPr>
          <w:rFonts w:eastAsia="Calibri"/>
          <w:bCs/>
          <w:highlight w:val="cyan"/>
          <w:u w:val="single"/>
        </w:rPr>
        <w:t>-down hierarchical order and replaces it with a more horizontal order</w:t>
      </w:r>
      <w:r w:rsidRPr="009A32CD">
        <w:rPr>
          <w:rFonts w:eastAsia="Calibri"/>
          <w:bCs/>
          <w:u w:val="single"/>
        </w:rPr>
        <w:t>, but it also allows us to realize and recognize that culture is shared and the unquestioned center should be contested.</w:t>
      </w:r>
      <w:r w:rsidRPr="009A32CD">
        <w:rPr>
          <w:rFonts w:eastAsia="Calibri"/>
          <w:bCs/>
          <w:sz w:val="16"/>
          <w:u w:val="single"/>
        </w:rPr>
        <w:t xml:space="preserve"> W</w:t>
      </w:r>
      <w:r w:rsidRPr="00016F79">
        <w:rPr>
          <w:rFonts w:eastAsia="Calibri"/>
          <w:bCs/>
          <w:sz w:val="14"/>
        </w:rPr>
        <w:t xml:space="preserve">ith this in mind, then, </w:t>
      </w:r>
      <w:r w:rsidRPr="009A32CD">
        <w:rPr>
          <w:rFonts w:eastAsia="Calibri"/>
          <w:bCs/>
          <w:u w:val="single"/>
        </w:rPr>
        <w:t>a critical examination of power can ensue</w:t>
      </w:r>
      <w:r w:rsidRPr="009A32CD">
        <w:rPr>
          <w:rFonts w:eastAsia="Calibri"/>
          <w:bCs/>
          <w:sz w:val="16"/>
          <w:u w:val="single"/>
        </w:rPr>
        <w:t xml:space="preserve">. </w:t>
      </w:r>
      <w:r w:rsidRPr="00016F79">
        <w:rPr>
          <w:rFonts w:eastAsia="Calibri"/>
          <w:bCs/>
          <w:sz w:val="14"/>
        </w:rPr>
        <w:t>It also raises an important question:</w:t>
      </w:r>
      <w:r w:rsidRPr="009A32CD">
        <w:rPr>
          <w:rFonts w:eastAsia="Calibri"/>
          <w:bCs/>
          <w:sz w:val="16"/>
          <w:u w:val="single"/>
        </w:rPr>
        <w:t xml:space="preserve"> </w:t>
      </w:r>
      <w:r w:rsidRPr="009A32CD">
        <w:rPr>
          <w:rFonts w:eastAsia="Calibri"/>
          <w:bCs/>
          <w:u w:val="single"/>
        </w:rPr>
        <w:t>Is a White supremacist patriarchal hegemonic institution interested in ‘‘re-articulating?’</w:t>
      </w:r>
      <w:r w:rsidRPr="009A32CD">
        <w:rPr>
          <w:rFonts w:eastAsia="Calibri"/>
          <w:bCs/>
          <w:sz w:val="16"/>
          <w:u w:val="single"/>
        </w:rPr>
        <w:t xml:space="preserve">’ </w:t>
      </w:r>
      <w:r w:rsidRPr="00016F79">
        <w:rPr>
          <w:rFonts w:eastAsia="Calibri"/>
          <w:bCs/>
          <w:sz w:val="14"/>
        </w:rPr>
        <w:t>In light of the oppression against women and ethnic minorities,</w:t>
      </w:r>
      <w:r w:rsidRPr="009A32CD">
        <w:rPr>
          <w:rFonts w:eastAsia="Calibri"/>
          <w:bCs/>
          <w:sz w:val="16"/>
          <w:u w:val="single"/>
        </w:rPr>
        <w:t xml:space="preserve"> </w:t>
      </w:r>
      <w:r w:rsidRPr="009A32CD">
        <w:rPr>
          <w:rFonts w:eastAsia="Calibri"/>
          <w:bCs/>
          <w:u w:val="single"/>
        </w:rPr>
        <w:t>will the institution throw off the cloak of complicity in which the hegemonic order is invested</w:t>
      </w:r>
      <w:r w:rsidRPr="009A32CD">
        <w:rPr>
          <w:rFonts w:eastAsia="Calibri"/>
          <w:bCs/>
          <w:sz w:val="16"/>
          <w:u w:val="single"/>
        </w:rPr>
        <w:t xml:space="preserve">? </w:t>
      </w:r>
      <w:r w:rsidRPr="00590D03">
        <w:rPr>
          <w:rFonts w:eastAsia="Calibri"/>
          <w:bCs/>
          <w:highlight w:val="cyan"/>
          <w:u w:val="single"/>
        </w:rPr>
        <w:t>When struggle, perseverance, and enlightenment is no longer made on the backs of women and non-White bodies perhaps that will mean other standpoints have been or can be embraced</w:t>
      </w:r>
      <w:r w:rsidRPr="00016F79">
        <w:rPr>
          <w:rFonts w:eastAsia="Calibri"/>
          <w:bCs/>
          <w:sz w:val="14"/>
        </w:rPr>
        <w:t>. Just as an aspect of feminist standpoint theory ‘‘seeks to expose both acts of oppression and acts of resistance by asking disenfranchised persons to describe and discuss their experiences with hope that their knowledge will reveal otherwise unexposed aspects of the social order’’ (B. J. Allen et al.1999, p. 409), the theory of articulation can be used in the same manner.</w:t>
      </w:r>
      <w:r w:rsidRPr="009A32CD">
        <w:rPr>
          <w:rFonts w:eastAsia="Calibri"/>
          <w:bCs/>
          <w:sz w:val="16"/>
          <w:u w:val="single"/>
        </w:rPr>
        <w:t xml:space="preserve"> </w:t>
      </w:r>
      <w:r w:rsidRPr="009A32CD">
        <w:rPr>
          <w:rFonts w:eastAsia="Calibri"/>
          <w:bCs/>
          <w:u w:val="single"/>
        </w:rPr>
        <w:t>The theory of articulation links and examines issues of disenfranchisement, as they are interdependent with the hegemony, language, and action that articulated their subject positions. To establish a woman’s and ethnic minority woman’s standpoint is to prepare to challenge academic hegemony.</w:t>
      </w:r>
      <w:r w:rsidRPr="009A32CD">
        <w:rPr>
          <w:rFonts w:eastAsia="Calibri"/>
          <w:bCs/>
          <w:sz w:val="16"/>
          <w:u w:val="single"/>
        </w:rPr>
        <w:t xml:space="preserve"> </w:t>
      </w:r>
      <w:r w:rsidRPr="00016F79">
        <w:rPr>
          <w:rFonts w:eastAsia="Calibri"/>
          <w:bCs/>
          <w:sz w:val="14"/>
        </w:rPr>
        <w:t>However, as Flores and Moon (2002) correctly pointed out</w:t>
      </w:r>
      <w:r w:rsidRPr="009A32CD">
        <w:rPr>
          <w:rFonts w:eastAsia="Calibri"/>
          <w:bCs/>
          <w:sz w:val="16"/>
          <w:u w:val="single"/>
        </w:rPr>
        <w:t>, ‘‘</w:t>
      </w:r>
      <w:r w:rsidRPr="009A32CD">
        <w:rPr>
          <w:rFonts w:eastAsia="Calibri"/>
          <w:bCs/>
          <w:u w:val="single"/>
        </w:rPr>
        <w:t xml:space="preserve">so long as desires are imbued with notions of superiority and domination, attempts to destabilize race [and other </w:t>
      </w:r>
      <w:proofErr w:type="spellStart"/>
      <w:r w:rsidRPr="009A32CD">
        <w:rPr>
          <w:rFonts w:eastAsia="Calibri"/>
          <w:bCs/>
          <w:u w:val="single"/>
        </w:rPr>
        <w:t>marginalizations</w:t>
      </w:r>
      <w:proofErr w:type="spellEnd"/>
      <w:r w:rsidRPr="009A32CD">
        <w:rPr>
          <w:rFonts w:eastAsia="Calibri"/>
          <w:bCs/>
          <w:u w:val="single"/>
        </w:rPr>
        <w:t>] will fail</w:t>
      </w:r>
      <w:r w:rsidRPr="009A32CD">
        <w:rPr>
          <w:rFonts w:eastAsia="Calibri"/>
          <w:bCs/>
          <w:sz w:val="16"/>
          <w:u w:val="single"/>
        </w:rPr>
        <w:t xml:space="preserve">’’ </w:t>
      </w:r>
      <w:r w:rsidRPr="00016F79">
        <w:rPr>
          <w:rFonts w:eastAsia="Calibri"/>
          <w:bCs/>
          <w:sz w:val="14"/>
        </w:rPr>
        <w:t>(p. 200).</w:t>
      </w:r>
      <w:r w:rsidRPr="009A32CD">
        <w:rPr>
          <w:rFonts w:eastAsia="Calibri"/>
          <w:bCs/>
          <w:sz w:val="16"/>
          <w:u w:val="single"/>
        </w:rPr>
        <w:t xml:space="preserve"> </w:t>
      </w:r>
      <w:r w:rsidRPr="00590D03">
        <w:rPr>
          <w:rFonts w:eastAsia="Calibri"/>
          <w:bCs/>
          <w:highlight w:val="cyan"/>
          <w:u w:val="single"/>
        </w:rPr>
        <w:t>Articulation challenges hegemony through an oppositional gaze.</w:t>
      </w:r>
      <w:r w:rsidRPr="009A32CD">
        <w:rPr>
          <w:rFonts w:eastAsia="Calibri"/>
          <w:bCs/>
          <w:u w:val="single"/>
        </w:rPr>
        <w:t xml:space="preserve"> Giroux</w:t>
      </w:r>
      <w:r w:rsidRPr="009A32CD">
        <w:rPr>
          <w:rFonts w:eastAsia="Calibri"/>
          <w:bCs/>
          <w:sz w:val="16"/>
          <w:u w:val="single"/>
        </w:rPr>
        <w:t xml:space="preserve"> </w:t>
      </w:r>
      <w:r w:rsidRPr="00016F79">
        <w:rPr>
          <w:rFonts w:eastAsia="Calibri"/>
          <w:bCs/>
          <w:sz w:val="14"/>
        </w:rPr>
        <w:t>(1993)</w:t>
      </w:r>
      <w:r w:rsidRPr="009A32CD">
        <w:rPr>
          <w:rFonts w:eastAsia="Calibri"/>
          <w:bCs/>
          <w:sz w:val="16"/>
          <w:u w:val="single"/>
        </w:rPr>
        <w:t xml:space="preserve"> </w:t>
      </w:r>
      <w:r w:rsidRPr="009A32CD">
        <w:rPr>
          <w:rFonts w:eastAsia="Calibri"/>
          <w:bCs/>
          <w:u w:val="single"/>
        </w:rPr>
        <w:t>noted that ‘‘oppositional paradigms provide new languages through which it becomes possible to deconstruct and challenge dominant relations of power and knowledge legitimated in traditional forms of discourse’’</w:t>
      </w:r>
      <w:r w:rsidRPr="009A32CD">
        <w:rPr>
          <w:rFonts w:eastAsia="Calibri"/>
          <w:bCs/>
          <w:sz w:val="16"/>
          <w:u w:val="single"/>
        </w:rPr>
        <w:t xml:space="preserve"> </w:t>
      </w:r>
      <w:r w:rsidRPr="00016F79">
        <w:rPr>
          <w:rFonts w:eastAsia="Calibri"/>
          <w:bCs/>
          <w:sz w:val="14"/>
        </w:rPr>
        <w:t xml:space="preserve">(p. 167). </w:t>
      </w:r>
      <w:r w:rsidRPr="009A32CD">
        <w:rPr>
          <w:rFonts w:eastAsia="Calibri"/>
          <w:bCs/>
          <w:u w:val="single"/>
        </w:rPr>
        <w:t xml:space="preserve">Oppositional paradigms create the possibility for </w:t>
      </w:r>
      <w:proofErr w:type="spellStart"/>
      <w:r w:rsidRPr="009A32CD">
        <w:rPr>
          <w:rFonts w:eastAsia="Calibri"/>
          <w:bCs/>
          <w:u w:val="single"/>
        </w:rPr>
        <w:t>rearticulation</w:t>
      </w:r>
      <w:proofErr w:type="spellEnd"/>
      <w:r w:rsidRPr="009A32CD">
        <w:rPr>
          <w:rFonts w:eastAsia="Calibri"/>
          <w:bCs/>
          <w:u w:val="single"/>
        </w:rPr>
        <w:t xml:space="preserve"> to occur</w:t>
      </w:r>
      <w:r w:rsidRPr="009A32CD">
        <w:rPr>
          <w:rFonts w:eastAsia="Calibri"/>
          <w:bCs/>
          <w:sz w:val="16"/>
          <w:u w:val="single"/>
        </w:rPr>
        <w:t xml:space="preserve">, </w:t>
      </w:r>
      <w:r w:rsidRPr="00016F79">
        <w:rPr>
          <w:rFonts w:eastAsia="Calibri"/>
          <w:bCs/>
          <w:sz w:val="14"/>
        </w:rPr>
        <w:t>thus shifting the current hegemonic order.</w:t>
      </w:r>
      <w:r w:rsidRPr="009A32CD">
        <w:rPr>
          <w:rFonts w:eastAsia="Calibri"/>
          <w:bCs/>
          <w:sz w:val="16"/>
          <w:u w:val="single"/>
        </w:rPr>
        <w:t xml:space="preserve"> </w:t>
      </w:r>
      <w:r w:rsidRPr="00590D03">
        <w:rPr>
          <w:rFonts w:eastAsia="Calibri"/>
          <w:bCs/>
          <w:highlight w:val="cyan"/>
          <w:u w:val="single"/>
        </w:rPr>
        <w:t>The issue of racism and sexism in academe gains heightened importance particularly as positionality of the outsider-within not only remains entrenched, but also continues to produce and present numerous challenges and consequences</w:t>
      </w:r>
      <w:r w:rsidRPr="00016F79">
        <w:rPr>
          <w:rFonts w:eastAsia="Calibri"/>
          <w:bCs/>
          <w:sz w:val="14"/>
        </w:rPr>
        <w:t>. We need to recognize that alternative representations are necessary.</w:t>
      </w:r>
      <w:r w:rsidRPr="009A32CD">
        <w:rPr>
          <w:rFonts w:eastAsia="Calibri"/>
          <w:bCs/>
          <w:sz w:val="16"/>
          <w:u w:val="single"/>
        </w:rPr>
        <w:t xml:space="preserve"> </w:t>
      </w:r>
      <w:r w:rsidRPr="009A32CD">
        <w:rPr>
          <w:rFonts w:eastAsia="Calibri"/>
          <w:bCs/>
          <w:u w:val="single"/>
        </w:rPr>
        <w:t>Just as</w:t>
      </w:r>
      <w:r w:rsidRPr="009A32CD">
        <w:rPr>
          <w:rFonts w:eastAsia="Calibri"/>
          <w:bCs/>
          <w:sz w:val="16"/>
          <w:u w:val="single"/>
        </w:rPr>
        <w:t xml:space="preserve"> </w:t>
      </w:r>
      <w:r w:rsidRPr="00016F79">
        <w:rPr>
          <w:rFonts w:eastAsia="Calibri"/>
          <w:bCs/>
          <w:sz w:val="14"/>
        </w:rPr>
        <w:t>McLaren (1995) stated that</w:t>
      </w:r>
      <w:r w:rsidRPr="009A32CD">
        <w:rPr>
          <w:rFonts w:eastAsia="Calibri"/>
          <w:bCs/>
          <w:sz w:val="16"/>
          <w:u w:val="single"/>
        </w:rPr>
        <w:t xml:space="preserve"> </w:t>
      </w:r>
      <w:r w:rsidRPr="009A32CD">
        <w:rPr>
          <w:rFonts w:eastAsia="Calibri"/>
          <w:bCs/>
          <w:u w:val="single"/>
        </w:rPr>
        <w:t xml:space="preserve">pedagogical practice must be reimagined, so too must academe be reimaged in terms of racism and sexism lest we </w:t>
      </w:r>
      <w:proofErr w:type="spellStart"/>
      <w:r w:rsidRPr="009A32CD">
        <w:rPr>
          <w:rFonts w:eastAsia="Calibri"/>
          <w:bCs/>
          <w:u w:val="single"/>
        </w:rPr>
        <w:t>complicitly</w:t>
      </w:r>
      <w:proofErr w:type="spellEnd"/>
      <w:r w:rsidRPr="009A32CD">
        <w:rPr>
          <w:rFonts w:eastAsia="Calibri"/>
          <w:bCs/>
          <w:u w:val="single"/>
        </w:rPr>
        <w:t xml:space="preserve"> choose to remain adrift in the reproduction of dominant ideology. </w:t>
      </w:r>
      <w:r w:rsidRPr="00016F79">
        <w:rPr>
          <w:rFonts w:eastAsia="Calibri"/>
          <w:bCs/>
          <w:sz w:val="14"/>
        </w:rPr>
        <w:t>We must begin to produce new ways of thinking that involve deconstructing and dismantling the current hegemonic order and beginning to rebuild, reconstruct, and rearticulate the academy in inclusive and transformative ways.</w:t>
      </w:r>
      <w:r w:rsidRPr="009A32CD">
        <w:rPr>
          <w:rFonts w:eastAsia="Calibri"/>
          <w:bCs/>
          <w:sz w:val="16"/>
          <w:u w:val="single"/>
        </w:rPr>
        <w:t xml:space="preserve"> </w:t>
      </w:r>
      <w:r w:rsidRPr="009A32CD">
        <w:rPr>
          <w:rFonts w:eastAsia="Calibri"/>
          <w:bCs/>
          <w:u w:val="single"/>
        </w:rPr>
        <w:t>We are at a critical juncture in academe.</w:t>
      </w:r>
      <w:r w:rsidRPr="009A32CD">
        <w:rPr>
          <w:rFonts w:eastAsia="Calibri"/>
          <w:bCs/>
          <w:sz w:val="16"/>
          <w:u w:val="single"/>
        </w:rPr>
        <w:t xml:space="preserve"> </w:t>
      </w:r>
      <w:r w:rsidRPr="00016F79">
        <w:rPr>
          <w:rFonts w:eastAsia="Calibri"/>
          <w:bCs/>
          <w:sz w:val="14"/>
        </w:rPr>
        <w:t xml:space="preserve">The possibilities for re-imagining and re-articulating a radically different institution come both from the disenfranchised and from the centered. </w:t>
      </w:r>
      <w:r w:rsidRPr="00590D03">
        <w:rPr>
          <w:rFonts w:eastAsia="Calibri"/>
          <w:bCs/>
          <w:highlight w:val="cyan"/>
          <w:u w:val="single"/>
        </w:rPr>
        <w:t>It is through their standpoints, language, action, and oppositional gaze that we can enable ourselves to challenge the current constructions of racism and sexism in academe in order to embrace a critical, transformative, and liberated vision</w:t>
      </w:r>
      <w:r w:rsidRPr="009A32CD">
        <w:rPr>
          <w:rFonts w:eastAsia="Calibri"/>
          <w:bCs/>
          <w:u w:val="single"/>
        </w:rPr>
        <w:t>. Academia can be both enlightening and oppressive.</w:t>
      </w:r>
      <w:r w:rsidRPr="009A32CD">
        <w:rPr>
          <w:rFonts w:eastAsia="Calibri"/>
          <w:bCs/>
          <w:sz w:val="16"/>
          <w:u w:val="single"/>
        </w:rPr>
        <w:t xml:space="preserve"> </w:t>
      </w:r>
      <w:r w:rsidRPr="009A32CD">
        <w:rPr>
          <w:rFonts w:eastAsia="Calibri"/>
          <w:bCs/>
          <w:u w:val="single"/>
        </w:rPr>
        <w:t>It is not enough to</w:t>
      </w:r>
      <w:r w:rsidRPr="009A32CD">
        <w:rPr>
          <w:rFonts w:eastAsia="Calibri"/>
          <w:bCs/>
          <w:sz w:val="16"/>
          <w:u w:val="single"/>
        </w:rPr>
        <w:t xml:space="preserve"> </w:t>
      </w:r>
      <w:r w:rsidRPr="00016F79">
        <w:rPr>
          <w:rFonts w:eastAsia="Calibri"/>
          <w:bCs/>
          <w:sz w:val="14"/>
        </w:rPr>
        <w:t>have the disenfranchised</w:t>
      </w:r>
      <w:r w:rsidRPr="009A32CD">
        <w:rPr>
          <w:rFonts w:eastAsia="Calibri"/>
          <w:bCs/>
          <w:sz w:val="16"/>
          <w:u w:val="single"/>
        </w:rPr>
        <w:t xml:space="preserve"> </w:t>
      </w:r>
      <w:r w:rsidRPr="009A32CD">
        <w:rPr>
          <w:rFonts w:eastAsia="Calibri"/>
          <w:bCs/>
          <w:u w:val="single"/>
        </w:rPr>
        <w:t>include</w:t>
      </w:r>
      <w:r w:rsidRPr="009A32CD">
        <w:rPr>
          <w:rFonts w:eastAsia="Calibri"/>
          <w:bCs/>
          <w:sz w:val="16"/>
          <w:u w:val="single"/>
        </w:rPr>
        <w:t xml:space="preserve">d </w:t>
      </w:r>
      <w:r w:rsidRPr="009A32CD">
        <w:rPr>
          <w:rFonts w:eastAsia="Calibri"/>
          <w:bCs/>
          <w:u w:val="single"/>
        </w:rPr>
        <w:t>in such way as to make</w:t>
      </w:r>
      <w:r w:rsidRPr="009A32CD">
        <w:rPr>
          <w:rFonts w:eastAsia="Calibri"/>
          <w:bCs/>
          <w:sz w:val="16"/>
          <w:u w:val="single"/>
        </w:rPr>
        <w:t xml:space="preserve"> their </w:t>
      </w:r>
      <w:r w:rsidRPr="009A32CD">
        <w:rPr>
          <w:rFonts w:eastAsia="Calibri"/>
          <w:bCs/>
          <w:u w:val="single"/>
        </w:rPr>
        <w:t>contributions</w:t>
      </w:r>
      <w:r w:rsidRPr="009A32CD">
        <w:rPr>
          <w:rFonts w:eastAsia="Calibri"/>
          <w:bCs/>
          <w:sz w:val="16"/>
          <w:u w:val="single"/>
        </w:rPr>
        <w:t xml:space="preserve">, </w:t>
      </w:r>
      <w:r w:rsidRPr="00016F79">
        <w:rPr>
          <w:rFonts w:eastAsia="Calibri"/>
          <w:bCs/>
          <w:sz w:val="14"/>
        </w:rPr>
        <w:t>their</w:t>
      </w:r>
      <w:r w:rsidRPr="009A32CD">
        <w:rPr>
          <w:rFonts w:eastAsia="Calibri"/>
          <w:bCs/>
          <w:sz w:val="16"/>
          <w:u w:val="single"/>
        </w:rPr>
        <w:t xml:space="preserve"> </w:t>
      </w:r>
      <w:r w:rsidRPr="009A32CD">
        <w:rPr>
          <w:rFonts w:eastAsia="Calibri"/>
          <w:bCs/>
          <w:u w:val="single"/>
        </w:rPr>
        <w:t>voices, and</w:t>
      </w:r>
      <w:r w:rsidRPr="009A32CD">
        <w:rPr>
          <w:rFonts w:eastAsia="Calibri"/>
          <w:bCs/>
          <w:sz w:val="16"/>
          <w:u w:val="single"/>
        </w:rPr>
        <w:t xml:space="preserve"> </w:t>
      </w:r>
      <w:r w:rsidRPr="00016F79">
        <w:rPr>
          <w:rFonts w:eastAsia="Calibri"/>
          <w:bCs/>
          <w:sz w:val="14"/>
        </w:rPr>
        <w:t>their</w:t>
      </w:r>
      <w:r w:rsidRPr="009A32CD">
        <w:rPr>
          <w:rFonts w:eastAsia="Calibri"/>
          <w:bCs/>
          <w:sz w:val="16"/>
          <w:u w:val="single"/>
        </w:rPr>
        <w:t xml:space="preserve"> </w:t>
      </w:r>
      <w:r w:rsidRPr="009A32CD">
        <w:rPr>
          <w:rFonts w:eastAsia="Calibri"/>
          <w:bCs/>
          <w:u w:val="single"/>
        </w:rPr>
        <w:t xml:space="preserve">perspectives ineffective and silenced because of the maintenance of hegemony </w:t>
      </w:r>
      <w:r w:rsidRPr="00016F79">
        <w:rPr>
          <w:rFonts w:eastAsia="Calibri"/>
          <w:bCs/>
          <w:sz w:val="14"/>
        </w:rPr>
        <w:t>or allow them to border-cross when it benefits those in the center. Of all places, academia should be a profession that is a marketplace for the exchange of diverse ideas, diverse perspectives, and education in the value of difference</w:t>
      </w:r>
    </w:p>
    <w:p w14:paraId="2C4A2EE5" w14:textId="5F53FB8C" w:rsidR="00CD0C6F" w:rsidRDefault="008B57EF" w:rsidP="00CD0C6F">
      <w:pPr>
        <w:pStyle w:val="Heading4"/>
      </w:pPr>
      <w:r>
        <w:t xml:space="preserve">The 1AC is a refusal to have our words coopted and silenced inside of institutions. </w:t>
      </w:r>
      <w:r w:rsidR="006A4A6A">
        <w:t xml:space="preserve">Only by calling attention to the violence inside of the institution can we ever recognize the walls we need to come up against &amp; carve out our survival strategy. Disciplining us into silence only reinforces the </w:t>
      </w:r>
    </w:p>
    <w:p w14:paraId="5782F940" w14:textId="77777777" w:rsidR="00865CCA" w:rsidRPr="0046766D" w:rsidRDefault="00865CCA" w:rsidP="00865CCA">
      <w:pPr>
        <w:spacing w:line="240" w:lineRule="auto"/>
        <w:rPr>
          <w:rFonts w:asciiTheme="minorHAnsi" w:hAnsiTheme="minorHAnsi"/>
          <w:sz w:val="16"/>
          <w:szCs w:val="16"/>
        </w:rPr>
      </w:pPr>
      <w:r w:rsidRPr="64030C81">
        <w:rPr>
          <w:rStyle w:val="Style13ptBold"/>
        </w:rPr>
        <w:t>Nguyen 14</w:t>
      </w:r>
      <w:r w:rsidRPr="64030C81">
        <w:rPr>
          <w:rFonts w:asciiTheme="minorHAnsi" w:hAnsiTheme="minorHAnsi"/>
          <w:sz w:val="12"/>
          <w:szCs w:val="12"/>
        </w:rPr>
        <w:t xml:space="preserve"> </w:t>
      </w:r>
      <w:r w:rsidRPr="64030C81">
        <w:rPr>
          <w:rFonts w:asciiTheme="minorHAnsi" w:hAnsiTheme="minorHAnsi"/>
          <w:sz w:val="16"/>
          <w:szCs w:val="16"/>
        </w:rPr>
        <w:t>Nicole Nguyen and R. Tina Catania The Feminist Wire August 5 2014 "On Feeling Depleted: Naming, Confronting, and Surviving Oppression in the Academy" thefeministwire.com/2014/08/feeling-depleted-naming-confronting-surviving-oppression-academy/</w:t>
      </w:r>
    </w:p>
    <w:p w14:paraId="56A0E4E4" w14:textId="77777777" w:rsidR="00865CCA" w:rsidRDefault="00865CCA" w:rsidP="00865CCA">
      <w:pPr>
        <w:spacing w:line="240" w:lineRule="auto"/>
        <w:rPr>
          <w:rFonts w:asciiTheme="majorHAnsi" w:eastAsiaTheme="majorEastAsia" w:hAnsiTheme="majorHAnsi" w:cstheme="majorBidi"/>
          <w:u w:val="single"/>
        </w:rPr>
      </w:pPr>
      <w:r w:rsidRPr="64030C81">
        <w:rPr>
          <w:rFonts w:asciiTheme="majorHAnsi" w:eastAsiaTheme="majorEastAsia" w:hAnsiTheme="majorHAnsi" w:cstheme="majorBidi"/>
          <w:u w:val="single"/>
        </w:rPr>
        <w:t xml:space="preserve">We write because </w:t>
      </w:r>
      <w:r w:rsidRPr="64030C81">
        <w:rPr>
          <w:rFonts w:asciiTheme="majorHAnsi" w:eastAsiaTheme="majorEastAsia" w:hAnsiTheme="majorHAnsi" w:cstheme="majorBidi"/>
          <w:highlight w:val="cyan"/>
          <w:u w:val="single"/>
        </w:rPr>
        <w:t>we cannot remain silent</w:t>
      </w:r>
      <w:r w:rsidRPr="64030C81">
        <w:rPr>
          <w:rFonts w:asciiTheme="majorHAnsi" w:eastAsiaTheme="majorEastAsia" w:hAnsiTheme="majorHAnsi" w:cstheme="majorBidi"/>
          <w:sz w:val="8"/>
          <w:szCs w:val="8"/>
        </w:rPr>
        <w:t>. And the “we” that we envision is more than our own impulses. It is</w:t>
      </w:r>
      <w:r w:rsidRPr="64030C81">
        <w:rPr>
          <w:rFonts w:asciiTheme="majorHAnsi" w:eastAsiaTheme="majorEastAsia" w:hAnsiTheme="majorHAnsi" w:cstheme="majorBidi"/>
          <w:u w:val="single"/>
        </w:rPr>
        <w:t xml:space="preserve"> a collective we that cannot be and will not be silent in the face of oppression</w:t>
      </w:r>
      <w:r w:rsidRPr="64030C81">
        <w:rPr>
          <w:rFonts w:asciiTheme="majorHAnsi" w:eastAsiaTheme="majorEastAsia" w:hAnsiTheme="majorHAnsi" w:cstheme="majorBidi"/>
          <w:sz w:val="8"/>
          <w:szCs w:val="8"/>
        </w:rPr>
        <w:t xml:space="preserve">. As </w:t>
      </w:r>
      <w:r w:rsidRPr="64030C81">
        <w:rPr>
          <w:rFonts w:asciiTheme="majorHAnsi" w:eastAsiaTheme="majorEastAsia" w:hAnsiTheme="majorHAnsi" w:cstheme="majorBidi"/>
          <w:sz w:val="10"/>
          <w:szCs w:val="10"/>
        </w:rPr>
        <w:t>Audre Lorde writes, “Your silence will not protect you</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The silence</w:t>
      </w:r>
      <w:r w:rsidRPr="64030C81">
        <w:rPr>
          <w:rFonts w:asciiTheme="majorHAnsi" w:eastAsiaTheme="majorEastAsia" w:hAnsiTheme="majorHAnsi" w:cstheme="majorBidi"/>
          <w:sz w:val="8"/>
          <w:szCs w:val="8"/>
        </w:rPr>
        <w:t xml:space="preserve">[7] </w:t>
      </w:r>
      <w:r w:rsidRPr="64030C81">
        <w:rPr>
          <w:rFonts w:asciiTheme="majorHAnsi" w:eastAsiaTheme="majorEastAsia" w:hAnsiTheme="majorHAnsi" w:cstheme="majorBidi"/>
          <w:u w:val="single"/>
        </w:rPr>
        <w:t>of individuals who are “waiting to get a job” or “waiting to get tenure”</w:t>
      </w:r>
      <w:r w:rsidRPr="64030C81">
        <w:rPr>
          <w:rFonts w:asciiTheme="majorHAnsi" w:eastAsiaTheme="majorEastAsia" w:hAnsiTheme="majorHAnsi" w:cstheme="majorBidi"/>
          <w:sz w:val="8"/>
          <w:szCs w:val="8"/>
        </w:rPr>
        <w:t xml:space="preserve"> or “keeping their heads down and doing their own thing” </w:t>
      </w:r>
      <w:r w:rsidRPr="64030C81">
        <w:rPr>
          <w:rFonts w:asciiTheme="majorHAnsi" w:eastAsiaTheme="majorEastAsia" w:hAnsiTheme="majorHAnsi" w:cstheme="majorBidi"/>
          <w:u w:val="single"/>
        </w:rPr>
        <w:t xml:space="preserve">does not protect them from </w:t>
      </w:r>
      <w:proofErr w:type="spellStart"/>
      <w:r w:rsidRPr="64030C81">
        <w:rPr>
          <w:rFonts w:asciiTheme="majorHAnsi" w:eastAsiaTheme="majorEastAsia" w:hAnsiTheme="majorHAnsi" w:cstheme="majorBidi"/>
          <w:u w:val="single"/>
        </w:rPr>
        <w:t>microaggressions</w:t>
      </w:r>
      <w:proofErr w:type="spellEnd"/>
      <w:r w:rsidRPr="64030C81">
        <w:rPr>
          <w:rFonts w:asciiTheme="majorHAnsi" w:eastAsiaTheme="majorEastAsia" w:hAnsiTheme="majorHAnsi" w:cstheme="majorBidi"/>
          <w:u w:val="single"/>
        </w:rPr>
        <w:t>, from oppression, from depletion</w:t>
      </w:r>
      <w:r w:rsidRPr="64030C81">
        <w:rPr>
          <w:rFonts w:asciiTheme="majorHAnsi" w:eastAsiaTheme="majorEastAsia" w:hAnsiTheme="majorHAnsi" w:cstheme="majorBidi"/>
          <w:sz w:val="8"/>
          <w:szCs w:val="8"/>
        </w:rPr>
        <w:t xml:space="preserve">.[8] What </w:t>
      </w:r>
      <w:r w:rsidRPr="64030C81">
        <w:rPr>
          <w:rFonts w:asciiTheme="majorHAnsi" w:eastAsiaTheme="majorEastAsia" w:hAnsiTheme="majorHAnsi" w:cstheme="majorBidi"/>
          <w:u w:val="single"/>
        </w:rPr>
        <w:t>it</w:t>
      </w:r>
      <w:r w:rsidRPr="64030C81">
        <w:rPr>
          <w:rFonts w:asciiTheme="majorHAnsi" w:eastAsiaTheme="majorEastAsia" w:hAnsiTheme="majorHAnsi" w:cstheme="majorBidi"/>
          <w:sz w:val="8"/>
          <w:szCs w:val="8"/>
        </w:rPr>
        <w:t xml:space="preserve"> does do is </w:t>
      </w:r>
      <w:r w:rsidRPr="64030C81">
        <w:rPr>
          <w:rFonts w:asciiTheme="majorHAnsi" w:eastAsiaTheme="majorEastAsia" w:hAnsiTheme="majorHAnsi" w:cstheme="majorBidi"/>
          <w:u w:val="single"/>
        </w:rPr>
        <w:t>continue to</w:t>
      </w:r>
      <w:r w:rsidRPr="64030C81">
        <w:rPr>
          <w:rFonts w:asciiTheme="majorHAnsi" w:eastAsiaTheme="majorEastAsia" w:hAnsiTheme="majorHAnsi" w:cstheme="majorBidi"/>
          <w:sz w:val="8"/>
          <w:szCs w:val="8"/>
        </w:rPr>
        <w:t xml:space="preserve"> reify and </w:t>
      </w:r>
      <w:r w:rsidRPr="64030C81">
        <w:rPr>
          <w:rFonts w:asciiTheme="majorHAnsi" w:eastAsiaTheme="majorEastAsia" w:hAnsiTheme="majorHAnsi" w:cstheme="majorBidi"/>
          <w:u w:val="single"/>
        </w:rPr>
        <w:t>entrench the oppressive</w:t>
      </w:r>
      <w:r w:rsidRPr="64030C81">
        <w:rPr>
          <w:rFonts w:asciiTheme="majorHAnsi" w:eastAsiaTheme="majorEastAsia" w:hAnsiTheme="majorHAnsi" w:cstheme="majorBidi"/>
          <w:sz w:val="8"/>
          <w:szCs w:val="8"/>
        </w:rPr>
        <w:t xml:space="preserve"> nature of </w:t>
      </w:r>
      <w:r w:rsidRPr="64030C81">
        <w:rPr>
          <w:rFonts w:asciiTheme="majorHAnsi" w:eastAsiaTheme="majorEastAsia" w:hAnsiTheme="majorHAnsi" w:cstheme="majorBidi"/>
          <w:highlight w:val="cyan"/>
          <w:u w:val="single"/>
        </w:rPr>
        <w:t>the</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highlight w:val="cyan"/>
          <w:u w:val="single"/>
        </w:rPr>
        <w:t>academy</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 xml:space="preserve">it </w:t>
      </w:r>
      <w:r w:rsidRPr="64030C81">
        <w:rPr>
          <w:rFonts w:asciiTheme="majorHAnsi" w:eastAsiaTheme="majorEastAsia" w:hAnsiTheme="majorHAnsi" w:cstheme="majorBidi"/>
          <w:highlight w:val="cyan"/>
          <w:u w:val="single"/>
        </w:rPr>
        <w:t>disciplines us to stay silent, to reinforce oppression</w:t>
      </w:r>
      <w:r w:rsidRPr="64030C81">
        <w:rPr>
          <w:rFonts w:asciiTheme="majorHAnsi" w:eastAsiaTheme="majorEastAsia" w:hAnsiTheme="majorHAnsi" w:cstheme="majorBidi"/>
          <w:u w:val="single"/>
        </w:rPr>
        <w:t>, and to participate in its reproduction</w:t>
      </w:r>
      <w:r w:rsidRPr="64030C81">
        <w:rPr>
          <w:rFonts w:asciiTheme="majorHAnsi" w:eastAsiaTheme="majorEastAsia" w:hAnsiTheme="majorHAnsi" w:cstheme="majorBidi"/>
          <w:sz w:val="8"/>
          <w:szCs w:val="8"/>
        </w:rPr>
        <w:t xml:space="preserve">. Thus, </w:t>
      </w:r>
      <w:r w:rsidRPr="64030C81">
        <w:rPr>
          <w:rFonts w:asciiTheme="majorHAnsi" w:eastAsiaTheme="majorEastAsia" w:hAnsiTheme="majorHAnsi" w:cstheme="majorBidi"/>
          <w:u w:val="single"/>
        </w:rPr>
        <w:t>we urge every-body</w:t>
      </w:r>
      <w:r w:rsidRPr="64030C81">
        <w:rPr>
          <w:rFonts w:asciiTheme="majorHAnsi" w:eastAsiaTheme="majorEastAsia" w:hAnsiTheme="majorHAnsi" w:cstheme="majorBidi"/>
          <w:sz w:val="8"/>
          <w:szCs w:val="8"/>
        </w:rPr>
        <w:t xml:space="preserve">, but especially those in positions of power (i.e., tenure-track and tenured faculty) </w:t>
      </w:r>
      <w:r w:rsidRPr="64030C81">
        <w:rPr>
          <w:rFonts w:asciiTheme="majorHAnsi" w:eastAsiaTheme="majorEastAsia" w:hAnsiTheme="majorHAnsi" w:cstheme="majorBidi"/>
          <w:u w:val="single"/>
        </w:rPr>
        <w:t>to</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name oppression</w:t>
      </w:r>
      <w:r w:rsidRPr="64030C81">
        <w:rPr>
          <w:rFonts w:asciiTheme="majorHAnsi" w:eastAsiaTheme="majorEastAsia" w:hAnsiTheme="majorHAnsi" w:cstheme="majorBidi"/>
          <w:sz w:val="8"/>
          <w:szCs w:val="8"/>
        </w:rPr>
        <w:t xml:space="preserve">. To name sexism. To name ableism. To name racism. </w:t>
      </w:r>
      <w:r w:rsidRPr="64030C81">
        <w:rPr>
          <w:rFonts w:asciiTheme="majorHAnsi" w:eastAsiaTheme="majorEastAsia" w:hAnsiTheme="majorHAnsi" w:cstheme="majorBidi"/>
          <w:u w:val="single"/>
        </w:rPr>
        <w:t>To be cognizant of how these -isms intersect to violently oppress and privilege particular bodies and identities</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highlight w:val="cyan"/>
          <w:u w:val="single"/>
        </w:rPr>
        <w:t>We must name instances, call attention to the ways that the academy’s daily practices are multiply oppressive</w:t>
      </w:r>
      <w:r w:rsidRPr="64030C81">
        <w:rPr>
          <w:rFonts w:asciiTheme="majorHAnsi" w:eastAsiaTheme="majorEastAsia" w:hAnsiTheme="majorHAnsi" w:cstheme="majorBidi"/>
          <w:sz w:val="8"/>
          <w:szCs w:val="8"/>
        </w:rPr>
        <w:t xml:space="preserve">. And we should do so whether we experience them through someone like Stuart, a prototypical, privileged, white male, or through anyone else whether white feminists, able-bodied people of color, or male “allies.” </w:t>
      </w:r>
      <w:r w:rsidRPr="64030C81">
        <w:rPr>
          <w:rFonts w:asciiTheme="majorHAnsi" w:eastAsiaTheme="majorEastAsia" w:hAnsiTheme="majorHAnsi" w:cstheme="majorBidi"/>
          <w:u w:val="single"/>
        </w:rPr>
        <w:t xml:space="preserve">These </w:t>
      </w:r>
      <w:proofErr w:type="spellStart"/>
      <w:r w:rsidRPr="64030C81">
        <w:rPr>
          <w:rFonts w:asciiTheme="majorHAnsi" w:eastAsiaTheme="majorEastAsia" w:hAnsiTheme="majorHAnsi" w:cstheme="majorBidi"/>
          <w:u w:val="single"/>
        </w:rPr>
        <w:t>violences</w:t>
      </w:r>
      <w:proofErr w:type="spellEnd"/>
      <w:r w:rsidRPr="64030C81">
        <w:rPr>
          <w:rFonts w:asciiTheme="majorHAnsi" w:eastAsiaTheme="majorEastAsia" w:hAnsiTheme="majorHAnsi" w:cstheme="majorBidi"/>
          <w:sz w:val="8"/>
          <w:szCs w:val="8"/>
        </w:rPr>
        <w:t xml:space="preserve">, from whomever they come and through whatever structures make such encounters possible, must be named. They </w:t>
      </w:r>
      <w:r w:rsidRPr="64030C81">
        <w:rPr>
          <w:rFonts w:asciiTheme="majorHAnsi" w:eastAsiaTheme="majorEastAsia" w:hAnsiTheme="majorHAnsi" w:cstheme="majorBidi"/>
          <w:u w:val="single"/>
        </w:rPr>
        <w:t>must be resisted</w:t>
      </w:r>
      <w:r w:rsidRPr="64030C81">
        <w:rPr>
          <w:rFonts w:asciiTheme="majorHAnsi" w:eastAsiaTheme="majorEastAsia" w:hAnsiTheme="majorHAnsi" w:cstheme="majorBidi"/>
          <w:sz w:val="8"/>
          <w:szCs w:val="8"/>
        </w:rPr>
        <w:t xml:space="preserve">. And they must be transformed. We recognize that, as Sara Ahmed warns, “exposing a problem is to become a problem.”[9] Yet, </w:t>
      </w:r>
      <w:r w:rsidRPr="64030C81">
        <w:rPr>
          <w:rFonts w:asciiTheme="majorHAnsi" w:eastAsiaTheme="majorEastAsia" w:hAnsiTheme="majorHAnsi" w:cstheme="majorBidi"/>
          <w:u w:val="single"/>
        </w:rPr>
        <w:t xml:space="preserve">we refuse to be disciplined. </w:t>
      </w:r>
      <w:r w:rsidRPr="64030C81">
        <w:rPr>
          <w:rFonts w:asciiTheme="majorHAnsi" w:eastAsiaTheme="majorEastAsia" w:hAnsiTheme="majorHAnsi" w:cstheme="majorBidi"/>
          <w:highlight w:val="cyan"/>
          <w:u w:val="single"/>
        </w:rPr>
        <w:t>We refuse to have our words</w:t>
      </w:r>
      <w:r w:rsidRPr="64030C81">
        <w:rPr>
          <w:rFonts w:asciiTheme="majorHAnsi" w:eastAsiaTheme="majorEastAsia" w:hAnsiTheme="majorHAnsi" w:cstheme="majorBidi"/>
          <w:u w:val="single"/>
        </w:rPr>
        <w:t xml:space="preserve">, actions, and experiences </w:t>
      </w:r>
      <w:r w:rsidRPr="64030C81">
        <w:rPr>
          <w:rFonts w:asciiTheme="majorHAnsi" w:eastAsiaTheme="majorEastAsia" w:hAnsiTheme="majorHAnsi" w:cstheme="majorBidi"/>
          <w:highlight w:val="cyan"/>
          <w:u w:val="single"/>
        </w:rPr>
        <w:t>foreclosed for fear of being</w:t>
      </w:r>
      <w:r w:rsidRPr="64030C81">
        <w:rPr>
          <w:rFonts w:asciiTheme="majorHAnsi" w:eastAsiaTheme="majorEastAsia" w:hAnsiTheme="majorHAnsi" w:cstheme="majorBidi"/>
          <w:sz w:val="8"/>
          <w:szCs w:val="8"/>
        </w:rPr>
        <w:t xml:space="preserve"> read as </w:t>
      </w:r>
      <w:r w:rsidRPr="64030C81">
        <w:rPr>
          <w:rFonts w:asciiTheme="majorHAnsi" w:eastAsiaTheme="majorEastAsia" w:hAnsiTheme="majorHAnsi" w:cstheme="majorBidi"/>
          <w:highlight w:val="cyan"/>
          <w:u w:val="single"/>
        </w:rPr>
        <w:t>the</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w:t>
      </w:r>
      <w:r w:rsidRPr="64030C81">
        <w:rPr>
          <w:rFonts w:asciiTheme="majorHAnsi" w:eastAsiaTheme="majorEastAsia" w:hAnsiTheme="majorHAnsi" w:cstheme="majorBidi"/>
          <w:highlight w:val="cyan"/>
          <w:u w:val="single"/>
        </w:rPr>
        <w:t>problem</w:t>
      </w:r>
      <w:r w:rsidRPr="64030C81">
        <w:rPr>
          <w:rFonts w:asciiTheme="majorHAnsi" w:eastAsiaTheme="majorEastAsia" w:hAnsiTheme="majorHAnsi" w:cstheme="majorBidi"/>
          <w:u w:val="single"/>
        </w:rPr>
        <w:t>,”</w:t>
      </w:r>
      <w:r w:rsidRPr="64030C81">
        <w:rPr>
          <w:rFonts w:asciiTheme="majorHAnsi" w:eastAsiaTheme="majorEastAsia" w:hAnsiTheme="majorHAnsi" w:cstheme="majorBidi"/>
        </w:rPr>
        <w:t xml:space="preserve"> </w:t>
      </w:r>
      <w:r w:rsidRPr="64030C81">
        <w:rPr>
          <w:rFonts w:asciiTheme="majorHAnsi" w:eastAsiaTheme="majorEastAsia" w:hAnsiTheme="majorHAnsi" w:cstheme="majorBidi"/>
          <w:sz w:val="8"/>
          <w:szCs w:val="8"/>
        </w:rPr>
        <w:t xml:space="preserve">always “stirring up trouble.” </w:t>
      </w:r>
      <w:r w:rsidRPr="64030C81">
        <w:rPr>
          <w:rFonts w:asciiTheme="majorHAnsi" w:eastAsiaTheme="majorEastAsia" w:hAnsiTheme="majorHAnsi" w:cstheme="majorBidi"/>
          <w:highlight w:val="cyan"/>
          <w:u w:val="single"/>
        </w:rPr>
        <w:t>Fuck the fear that the</w:t>
      </w:r>
      <w:r w:rsidRPr="64030C81">
        <w:rPr>
          <w:rFonts w:asciiTheme="majorHAnsi" w:eastAsiaTheme="majorEastAsia" w:hAnsiTheme="majorHAnsi" w:cstheme="majorBidi"/>
          <w:u w:val="single"/>
        </w:rPr>
        <w:t xml:space="preserve"> discipline, field, department, administration, </w:t>
      </w:r>
      <w:r w:rsidRPr="64030C81">
        <w:rPr>
          <w:rFonts w:asciiTheme="majorHAnsi" w:eastAsiaTheme="majorEastAsia" w:hAnsiTheme="majorHAnsi" w:cstheme="majorBidi"/>
          <w:highlight w:val="cyan"/>
          <w:u w:val="single"/>
        </w:rPr>
        <w:t>university</w:t>
      </w:r>
      <w:r w:rsidRPr="64030C81">
        <w:rPr>
          <w:rFonts w:asciiTheme="majorHAnsi" w:eastAsiaTheme="majorEastAsia" w:hAnsiTheme="majorHAnsi" w:cstheme="majorBidi"/>
          <w:u w:val="single"/>
        </w:rPr>
        <w:t xml:space="preserve">, society </w:t>
      </w:r>
      <w:r w:rsidRPr="64030C81">
        <w:rPr>
          <w:rFonts w:asciiTheme="majorHAnsi" w:eastAsiaTheme="majorEastAsia" w:hAnsiTheme="majorHAnsi" w:cstheme="majorBidi"/>
          <w:highlight w:val="cyan"/>
          <w:u w:val="single"/>
        </w:rPr>
        <w:t>tries to instill in us so that we do not speak</w:t>
      </w:r>
      <w:r w:rsidRPr="64030C81">
        <w:rPr>
          <w:rFonts w:asciiTheme="majorHAnsi" w:eastAsiaTheme="majorEastAsia" w:hAnsiTheme="majorHAnsi" w:cstheme="majorBidi"/>
          <w:u w:val="single"/>
        </w:rPr>
        <w:t xml:space="preserve"> up, so that we do not name our oppressions</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We recognize the academic institution</w:t>
      </w:r>
      <w:r w:rsidRPr="64030C81">
        <w:rPr>
          <w:rFonts w:asciiTheme="majorHAnsi" w:eastAsiaTheme="majorEastAsia" w:hAnsiTheme="majorHAnsi" w:cstheme="majorBidi"/>
          <w:sz w:val="8"/>
          <w:szCs w:val="8"/>
        </w:rPr>
        <w:t xml:space="preserve"> and its practices </w:t>
      </w:r>
      <w:r w:rsidRPr="64030C81">
        <w:rPr>
          <w:rFonts w:asciiTheme="majorHAnsi" w:eastAsiaTheme="majorEastAsia" w:hAnsiTheme="majorHAnsi" w:cstheme="majorBidi"/>
          <w:u w:val="single"/>
        </w:rPr>
        <w:t>for what they are</w:t>
      </w:r>
      <w:r w:rsidRPr="64030C81">
        <w:rPr>
          <w:rFonts w:asciiTheme="majorHAnsi" w:eastAsiaTheme="majorEastAsia" w:hAnsiTheme="majorHAnsi" w:cstheme="majorBidi"/>
          <w:sz w:val="8"/>
          <w:szCs w:val="8"/>
        </w:rPr>
        <w:t>: inherently oppressive. We recognize that</w:t>
      </w:r>
      <w:r w:rsidRPr="64030C81">
        <w:rPr>
          <w:rFonts w:asciiTheme="majorHAnsi" w:eastAsiaTheme="majorEastAsia" w:hAnsiTheme="majorHAnsi" w:cstheme="majorBidi"/>
          <w:u w:val="single"/>
        </w:rPr>
        <w:t xml:space="preserve"> many have no desire to critique the academy because they do not want to jeopardize their privilege within it</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We recognize that critiques of academia are necessarily limited by those who make them when they are invested in maintaining its structure</w:t>
      </w:r>
      <w:r w:rsidRPr="64030C81">
        <w:rPr>
          <w:rFonts w:asciiTheme="majorHAnsi" w:eastAsiaTheme="majorEastAsia" w:hAnsiTheme="majorHAnsi" w:cstheme="majorBidi"/>
          <w:sz w:val="8"/>
          <w:szCs w:val="8"/>
        </w:rPr>
        <w:t xml:space="preserve">, a structure that works for them. </w:t>
      </w:r>
      <w:r w:rsidRPr="00DA1D32">
        <w:rPr>
          <w:rFonts w:asciiTheme="majorHAnsi" w:eastAsiaTheme="majorEastAsia" w:hAnsiTheme="majorHAnsi" w:cstheme="majorBidi"/>
          <w:u w:val="single"/>
        </w:rPr>
        <w:t>We seek to radically reshape</w:t>
      </w:r>
      <w:r w:rsidRPr="00DA1D32">
        <w:rPr>
          <w:rFonts w:asciiTheme="majorHAnsi" w:eastAsiaTheme="majorEastAsia" w:hAnsiTheme="majorHAnsi" w:cstheme="majorBidi"/>
          <w:sz w:val="8"/>
          <w:szCs w:val="8"/>
        </w:rPr>
        <w:t xml:space="preserve"> and remake </w:t>
      </w:r>
      <w:r w:rsidRPr="00DA1D32">
        <w:rPr>
          <w:rFonts w:asciiTheme="majorHAnsi" w:eastAsiaTheme="majorEastAsia" w:hAnsiTheme="majorHAnsi" w:cstheme="majorBidi"/>
          <w:u w:val="single"/>
        </w:rPr>
        <w:t>the institution</w:t>
      </w:r>
      <w:r w:rsidRPr="00DA1D32">
        <w:rPr>
          <w:rFonts w:asciiTheme="majorHAnsi" w:eastAsiaTheme="majorEastAsia" w:hAnsiTheme="majorHAnsi" w:cstheme="majorBidi"/>
          <w:sz w:val="8"/>
          <w:szCs w:val="8"/>
        </w:rPr>
        <w:t xml:space="preserve"> in more equitable ways. </w:t>
      </w:r>
      <w:r w:rsidRPr="00DA1D32">
        <w:rPr>
          <w:rFonts w:asciiTheme="majorHAnsi" w:eastAsiaTheme="majorEastAsia" w:hAnsiTheme="majorHAnsi" w:cstheme="majorBidi"/>
          <w:u w:val="single"/>
        </w:rPr>
        <w:t>True solidarity cannot pay lip service to feminist, de-colonial, anti-racist projects while maintaining individual investments in a system that works for only the most privileged bodies</w:t>
      </w:r>
      <w:r w:rsidRPr="00DA1D32">
        <w:rPr>
          <w:rFonts w:asciiTheme="majorHAnsi" w:eastAsiaTheme="majorEastAsia" w:hAnsiTheme="majorHAnsi" w:cstheme="majorBidi"/>
          <w:sz w:val="8"/>
          <w:szCs w:val="8"/>
        </w:rPr>
        <w:t>.</w:t>
      </w:r>
      <w:r w:rsidRPr="64030C81">
        <w:rPr>
          <w:rFonts w:asciiTheme="majorHAnsi" w:eastAsiaTheme="majorEastAsia" w:hAnsiTheme="majorHAnsi" w:cstheme="majorBidi"/>
          <w:sz w:val="8"/>
          <w:szCs w:val="8"/>
        </w:rPr>
        <w:t xml:space="preserve"> Marginalized </w:t>
      </w:r>
      <w:r w:rsidRPr="64030C81">
        <w:rPr>
          <w:rFonts w:asciiTheme="majorHAnsi" w:eastAsiaTheme="majorEastAsia" w:hAnsiTheme="majorHAnsi" w:cstheme="majorBidi"/>
          <w:u w:val="single"/>
        </w:rPr>
        <w:t>individuals cannot but participate in the oppression of other marginalized people if they are invested in academia’s current structure</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Increased “representation” merely reifies the system rather than expands the possibilities for solidarity</w:t>
      </w:r>
      <w:r w:rsidRPr="64030C81">
        <w:rPr>
          <w:rFonts w:asciiTheme="majorHAnsi" w:eastAsiaTheme="majorEastAsia" w:hAnsiTheme="majorHAnsi" w:cstheme="majorBidi"/>
          <w:sz w:val="8"/>
          <w:szCs w:val="8"/>
        </w:rPr>
        <w:t xml:space="preserve">, for change. We see our colleagues, our cohorts, our faculty, our peers, and even ourselves as colluding in these oppressions when they (we) ignore them, when they ignore us, when they remain silent at their occurrence, when they are oblivious to their daily repetition. When your colleague does not plan an accessible, inclusive event from the beginning, they actively reproduce ableism and create exclusionary spaces. And our naming that problem, and therefore your collusion in ableist oppression, makes us the problem, rather than you or the institution. When the violent actions of white, male students not only go unpunished, but undiscussed and unrecognized by faculty, you actively participate in our racialized and gendered oppression. Within a deeply inequitable institution, </w:t>
      </w:r>
      <w:r w:rsidRPr="64030C81">
        <w:rPr>
          <w:rFonts w:asciiTheme="majorHAnsi" w:eastAsiaTheme="majorEastAsia" w:hAnsiTheme="majorHAnsi" w:cstheme="majorBidi"/>
          <w:highlight w:val="cyan"/>
          <w:u w:val="single"/>
        </w:rPr>
        <w:t>we strive to navigate a space for ourselves</w:t>
      </w:r>
      <w:r w:rsidRPr="64030C81">
        <w:rPr>
          <w:rFonts w:asciiTheme="majorHAnsi" w:eastAsiaTheme="majorEastAsia" w:hAnsiTheme="majorHAnsi" w:cstheme="majorBidi"/>
          <w:sz w:val="8"/>
          <w:szCs w:val="8"/>
        </w:rPr>
        <w:t xml:space="preserve">, for understanding. </w:t>
      </w:r>
      <w:r w:rsidRPr="64030C81">
        <w:rPr>
          <w:rFonts w:asciiTheme="majorHAnsi" w:eastAsiaTheme="majorEastAsia" w:hAnsiTheme="majorHAnsi" w:cstheme="majorBidi"/>
          <w:u w:val="single"/>
        </w:rPr>
        <w:t>We understand that we are a part of the academy and that our actions can also work to sustain it</w:t>
      </w:r>
      <w:r w:rsidRPr="64030C81">
        <w:rPr>
          <w:rFonts w:asciiTheme="majorHAnsi" w:eastAsiaTheme="majorEastAsia" w:hAnsiTheme="majorHAnsi" w:cstheme="majorBidi"/>
          <w:sz w:val="8"/>
          <w:szCs w:val="8"/>
        </w:rPr>
        <w:t xml:space="preserve">. Yet we strive for a different academy. </w:t>
      </w:r>
      <w:r w:rsidRPr="64030C81">
        <w:rPr>
          <w:rFonts w:asciiTheme="majorHAnsi" w:eastAsiaTheme="majorEastAsia" w:hAnsiTheme="majorHAnsi" w:cstheme="majorBidi"/>
          <w:u w:val="single"/>
        </w:rPr>
        <w:t xml:space="preserve">We seek </w:t>
      </w:r>
      <w:r w:rsidRPr="64030C81">
        <w:rPr>
          <w:rFonts w:asciiTheme="majorHAnsi" w:eastAsiaTheme="majorEastAsia" w:hAnsiTheme="majorHAnsi" w:cstheme="majorBidi"/>
          <w:highlight w:val="cyan"/>
          <w:u w:val="single"/>
        </w:rPr>
        <w:t>to transform the institution</w:t>
      </w:r>
      <w:r w:rsidRPr="64030C81">
        <w:rPr>
          <w:rFonts w:asciiTheme="majorHAnsi" w:eastAsiaTheme="majorEastAsia" w:hAnsiTheme="majorHAnsi" w:cstheme="majorBidi"/>
          <w:sz w:val="8"/>
          <w:szCs w:val="8"/>
        </w:rPr>
        <w:t xml:space="preserve">. For us, </w:t>
      </w:r>
      <w:r w:rsidRPr="64030C81">
        <w:rPr>
          <w:rFonts w:asciiTheme="majorHAnsi" w:eastAsiaTheme="majorEastAsia" w:hAnsiTheme="majorHAnsi" w:cstheme="majorBidi"/>
          <w:u w:val="single"/>
        </w:rPr>
        <w:t xml:space="preserve">this </w:t>
      </w:r>
      <w:r w:rsidRPr="64030C81">
        <w:rPr>
          <w:rFonts w:asciiTheme="majorHAnsi" w:eastAsiaTheme="majorEastAsia" w:hAnsiTheme="majorHAnsi" w:cstheme="majorBidi"/>
          <w:highlight w:val="cyan"/>
          <w:u w:val="single"/>
        </w:rPr>
        <w:t>includes naming</w:t>
      </w:r>
      <w:r w:rsidRPr="64030C81">
        <w:rPr>
          <w:rFonts w:asciiTheme="majorHAnsi" w:eastAsiaTheme="majorEastAsia" w:hAnsiTheme="majorHAnsi" w:cstheme="majorBidi"/>
          <w:u w:val="single"/>
        </w:rPr>
        <w:t xml:space="preserve"> </w:t>
      </w:r>
      <w:r w:rsidRPr="64030C81">
        <w:rPr>
          <w:rFonts w:asciiTheme="majorHAnsi" w:eastAsiaTheme="majorEastAsia" w:hAnsiTheme="majorHAnsi" w:cstheme="majorBidi"/>
          <w:sz w:val="8"/>
          <w:szCs w:val="8"/>
        </w:rPr>
        <w:t xml:space="preserve">the </w:t>
      </w:r>
      <w:proofErr w:type="spellStart"/>
      <w:r w:rsidRPr="64030C81">
        <w:rPr>
          <w:rFonts w:asciiTheme="majorHAnsi" w:eastAsiaTheme="majorEastAsia" w:hAnsiTheme="majorHAnsi" w:cstheme="majorBidi"/>
          <w:highlight w:val="cyan"/>
          <w:u w:val="single"/>
        </w:rPr>
        <w:t>violences</w:t>
      </w:r>
      <w:proofErr w:type="spellEnd"/>
      <w:r w:rsidRPr="64030C81">
        <w:rPr>
          <w:rFonts w:asciiTheme="majorHAnsi" w:eastAsiaTheme="majorEastAsia" w:hAnsiTheme="majorHAnsi" w:cstheme="majorBidi"/>
          <w:sz w:val="8"/>
          <w:szCs w:val="8"/>
        </w:rPr>
        <w:t xml:space="preserve"> of those like Stuart and rejecting the common call to discipline ourselves into not writing or voicing radical critiques of the academy. So we begin here, with a naming of sorts. We write to name what we should not name. Yet </w:t>
      </w:r>
      <w:r w:rsidRPr="64030C81">
        <w:rPr>
          <w:rFonts w:asciiTheme="majorHAnsi" w:eastAsiaTheme="majorEastAsia" w:hAnsiTheme="majorHAnsi" w:cstheme="majorBidi"/>
          <w:u w:val="single"/>
        </w:rPr>
        <w:t xml:space="preserve">writing also serves as a way to </w:t>
      </w:r>
      <w:r w:rsidRPr="64030C81">
        <w:rPr>
          <w:rFonts w:asciiTheme="majorHAnsi" w:eastAsiaTheme="majorEastAsia" w:hAnsiTheme="majorHAnsi" w:cstheme="majorBidi"/>
          <w:highlight w:val="cyan"/>
          <w:u w:val="single"/>
        </w:rPr>
        <w:t>carve out alternative spaces</w:t>
      </w:r>
      <w:r w:rsidRPr="64030C81">
        <w:rPr>
          <w:rFonts w:asciiTheme="majorHAnsi" w:eastAsiaTheme="majorEastAsia" w:hAnsiTheme="majorHAnsi" w:cstheme="majorBidi"/>
          <w:u w:val="single"/>
        </w:rPr>
        <w:t xml:space="preserve">. Spaces </w:t>
      </w:r>
      <w:r w:rsidRPr="64030C81">
        <w:rPr>
          <w:rFonts w:asciiTheme="majorHAnsi" w:eastAsiaTheme="majorEastAsia" w:hAnsiTheme="majorHAnsi" w:cstheme="majorBidi"/>
          <w:highlight w:val="cyan"/>
          <w:u w:val="single"/>
        </w:rPr>
        <w:t>that contribute to our survivability and</w:t>
      </w:r>
      <w:r w:rsidRPr="64030C81">
        <w:rPr>
          <w:rFonts w:asciiTheme="majorHAnsi" w:eastAsiaTheme="majorEastAsia" w:hAnsiTheme="majorHAnsi" w:cstheme="majorBidi"/>
          <w:u w:val="single"/>
        </w:rPr>
        <w:t xml:space="preserve"> to our </w:t>
      </w:r>
      <w:r w:rsidRPr="64030C81">
        <w:rPr>
          <w:rFonts w:asciiTheme="majorHAnsi" w:eastAsiaTheme="majorEastAsia" w:hAnsiTheme="majorHAnsi" w:cstheme="majorBidi"/>
          <w:highlight w:val="cyan"/>
          <w:u w:val="single"/>
        </w:rPr>
        <w:t xml:space="preserve">resistance </w:t>
      </w:r>
      <w:r w:rsidRPr="64030C81">
        <w:rPr>
          <w:rFonts w:asciiTheme="majorHAnsi" w:eastAsiaTheme="majorEastAsia" w:hAnsiTheme="majorHAnsi" w:cstheme="majorBidi"/>
          <w:u w:val="single"/>
        </w:rPr>
        <w:t>against these structural and everyday forms of oppression</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These spaces are where we “recognize each other, find each other, create spaces of relief, spaces that might be breathing spaces, spaces in which we can be inventive.</w:t>
      </w:r>
      <w:r w:rsidRPr="64030C81">
        <w:rPr>
          <w:rFonts w:asciiTheme="majorHAnsi" w:eastAsiaTheme="majorEastAsia" w:hAnsiTheme="majorHAnsi" w:cstheme="majorBidi"/>
          <w:sz w:val="8"/>
          <w:szCs w:val="8"/>
        </w:rPr>
        <w:t xml:space="preserve">”[10] We write together to claim our intersectional identities and recognize that </w:t>
      </w:r>
      <w:r w:rsidRPr="00152E46">
        <w:rPr>
          <w:rFonts w:asciiTheme="majorHAnsi" w:eastAsiaTheme="majorEastAsia" w:hAnsiTheme="majorHAnsi" w:cstheme="majorBidi"/>
          <w:sz w:val="8"/>
          <w:szCs w:val="8"/>
        </w:rPr>
        <w:t xml:space="preserve">for us, </w:t>
      </w:r>
      <w:r w:rsidRPr="00152E46">
        <w:rPr>
          <w:rFonts w:asciiTheme="majorHAnsi" w:eastAsiaTheme="majorEastAsia" w:hAnsiTheme="majorHAnsi" w:cstheme="majorBidi"/>
          <w:u w:val="single"/>
        </w:rPr>
        <w:t>the academy must include the stories of our bodies, our exclusions, our resistances, our politics, our activism</w:t>
      </w:r>
      <w:r w:rsidRPr="00152E46">
        <w:rPr>
          <w:rFonts w:asciiTheme="majorHAnsi" w:eastAsiaTheme="majorEastAsia" w:hAnsiTheme="majorHAnsi" w:cstheme="majorBidi"/>
          <w:sz w:val="8"/>
          <w:szCs w:val="8"/>
        </w:rPr>
        <w:t xml:space="preserve">. </w:t>
      </w:r>
      <w:r w:rsidRPr="00152E46">
        <w:rPr>
          <w:rFonts w:asciiTheme="majorHAnsi" w:eastAsiaTheme="majorEastAsia" w:hAnsiTheme="majorHAnsi" w:cstheme="majorBidi"/>
          <w:u w:val="single"/>
        </w:rPr>
        <w:t>We write to document our exhaustion in surviving, resisting, and reshaping this deeply violent institution even as we, as graduate students, occupy particularly precarious positions</w:t>
      </w:r>
      <w:r w:rsidRPr="00152E46">
        <w:rPr>
          <w:rFonts w:asciiTheme="majorHAnsi" w:eastAsiaTheme="majorEastAsia" w:hAnsiTheme="majorHAnsi" w:cstheme="majorBidi"/>
          <w:sz w:val="8"/>
          <w:szCs w:val="8"/>
        </w:rPr>
        <w:t xml:space="preserve">. Given these oppressions in the academy, </w:t>
      </w:r>
      <w:r w:rsidRPr="00152E46">
        <w:rPr>
          <w:rFonts w:asciiTheme="majorHAnsi" w:eastAsiaTheme="majorEastAsia" w:hAnsiTheme="majorHAnsi" w:cstheme="majorBidi"/>
          <w:u w:val="single"/>
        </w:rPr>
        <w:t>this is a call for different, transnational, cross-border, and accessible forms of solidarity</w:t>
      </w:r>
      <w:r w:rsidRPr="00152E46">
        <w:rPr>
          <w:rFonts w:asciiTheme="majorHAnsi" w:eastAsiaTheme="majorEastAsia" w:hAnsiTheme="majorHAnsi" w:cstheme="majorBidi"/>
          <w:sz w:val="8"/>
          <w:szCs w:val="8"/>
        </w:rPr>
        <w:t xml:space="preserve">. </w:t>
      </w:r>
      <w:r w:rsidRPr="00152E46">
        <w:rPr>
          <w:rFonts w:asciiTheme="majorHAnsi" w:eastAsiaTheme="majorEastAsia" w:hAnsiTheme="majorHAnsi" w:cstheme="majorBidi"/>
          <w:u w:val="single"/>
        </w:rPr>
        <w:t>We write</w:t>
      </w:r>
      <w:r w:rsidRPr="00152E46">
        <w:rPr>
          <w:rFonts w:asciiTheme="majorHAnsi" w:eastAsiaTheme="majorEastAsia" w:hAnsiTheme="majorHAnsi" w:cstheme="majorBidi"/>
          <w:sz w:val="8"/>
          <w:szCs w:val="8"/>
        </w:rPr>
        <w:t xml:space="preserve">, ultimately, </w:t>
      </w:r>
      <w:r w:rsidRPr="00152E46">
        <w:rPr>
          <w:rFonts w:asciiTheme="majorHAnsi" w:eastAsiaTheme="majorEastAsia" w:hAnsiTheme="majorHAnsi" w:cstheme="majorBidi"/>
          <w:u w:val="single"/>
        </w:rPr>
        <w:t>as an invitation to those other depleted-yet-vibrant bodies, bodies who imagine another kind of academy</w:t>
      </w:r>
      <w:r w:rsidRPr="00152E46">
        <w:rPr>
          <w:rFonts w:asciiTheme="majorHAnsi" w:eastAsiaTheme="majorEastAsia" w:hAnsiTheme="majorHAnsi" w:cstheme="majorBidi"/>
          <w:sz w:val="8"/>
          <w:szCs w:val="8"/>
        </w:rPr>
        <w:t xml:space="preserve">. </w:t>
      </w:r>
      <w:r w:rsidRPr="00152E46">
        <w:rPr>
          <w:rFonts w:asciiTheme="majorHAnsi" w:eastAsiaTheme="majorEastAsia" w:hAnsiTheme="majorHAnsi" w:cstheme="majorBidi"/>
          <w:u w:val="single"/>
        </w:rPr>
        <w:t>An academy</w:t>
      </w:r>
      <w:r w:rsidRPr="64030C81">
        <w:rPr>
          <w:rFonts w:asciiTheme="majorHAnsi" w:eastAsiaTheme="majorEastAsia" w:hAnsiTheme="majorHAnsi" w:cstheme="majorBidi"/>
          <w:u w:val="single"/>
        </w:rPr>
        <w:t xml:space="preserve"> that is collaborative, feminist, and inclusive. It is an invitation to strategize, to survive, to heal.</w:t>
      </w:r>
    </w:p>
    <w:p w14:paraId="7C5B596F" w14:textId="77777777" w:rsidR="00865CCA" w:rsidRDefault="00865CCA" w:rsidP="00F14DE0">
      <w:pPr>
        <w:rPr>
          <w:rFonts w:eastAsia="Calibri"/>
          <w:bCs/>
          <w:sz w:val="14"/>
        </w:rPr>
      </w:pPr>
    </w:p>
    <w:p w14:paraId="3611EEEB" w14:textId="7691619D" w:rsidR="00D158D8" w:rsidRPr="00A93A58" w:rsidRDefault="00D158D8" w:rsidP="00D158D8">
      <w:pPr>
        <w:pStyle w:val="Heading4"/>
        <w:rPr>
          <w:sz w:val="28"/>
          <w:szCs w:val="28"/>
        </w:rPr>
      </w:pPr>
      <w:r w:rsidRPr="00A93A58">
        <w:rPr>
          <w:sz w:val="28"/>
          <w:szCs w:val="28"/>
        </w:rPr>
        <w:t xml:space="preserve">Scenarios of nuclear war or extinction are deemed as the ‘good form of debate’ and help construct a space where violence against </w:t>
      </w:r>
      <w:proofErr w:type="spellStart"/>
      <w:r w:rsidRPr="00A93A58">
        <w:rPr>
          <w:sz w:val="28"/>
          <w:szCs w:val="28"/>
        </w:rPr>
        <w:t>womxn</w:t>
      </w:r>
      <w:proofErr w:type="spellEnd"/>
      <w:r w:rsidRPr="00A93A58">
        <w:rPr>
          <w:sz w:val="28"/>
          <w:szCs w:val="28"/>
        </w:rPr>
        <w:t xml:space="preserve"> is especially hidden and force female debaters to be complacent reading those positions. We are supposed to be nice debaters, more compelling, appropriate and sweet. Failure to do so creates more affect against the marginalized female body. </w:t>
      </w:r>
      <w:r w:rsidR="002F6C83" w:rsidRPr="00A93A58">
        <w:rPr>
          <w:sz w:val="28"/>
        </w:rPr>
        <w:t xml:space="preserve">Feminine participation and speech inside debate is constantly suppressed through justifications of </w:t>
      </w:r>
      <w:r w:rsidR="003742F2">
        <w:rPr>
          <w:sz w:val="28"/>
        </w:rPr>
        <w:t xml:space="preserve">conformity and acting “happy”. </w:t>
      </w:r>
      <w:r w:rsidRPr="00A93A58">
        <w:rPr>
          <w:sz w:val="28"/>
          <w:szCs w:val="28"/>
        </w:rPr>
        <w:t xml:space="preserve">Thus, the figure of the killjoy is uniquely good in debate.  </w:t>
      </w:r>
    </w:p>
    <w:p w14:paraId="69078F73" w14:textId="77777777" w:rsidR="00D158D8" w:rsidRPr="00F461D2" w:rsidRDefault="00D158D8" w:rsidP="00D158D8">
      <w:r w:rsidRPr="64030C81">
        <w:rPr>
          <w:b/>
          <w:bCs/>
        </w:rPr>
        <w:t xml:space="preserve">Bjork 92 </w:t>
      </w:r>
      <w:r>
        <w:t>(Rebecca, debater and university coach, “Symposium: Women in Debate: Reflections on the Ongoing Struggle”, Effluents and affluence: The Global Pollution Debate, 1992”)</w:t>
      </w:r>
    </w:p>
    <w:p w14:paraId="62172610" w14:textId="77777777" w:rsidR="00D158D8" w:rsidRPr="00046068" w:rsidRDefault="00D158D8" w:rsidP="00D158D8">
      <w:pPr>
        <w:rPr>
          <w:rStyle w:val="Emphasis"/>
          <w:sz w:val="28"/>
          <w:szCs w:val="28"/>
        </w:rPr>
      </w:pPr>
      <w:r w:rsidRPr="00046068">
        <w:rPr>
          <w:sz w:val="10"/>
          <w:szCs w:val="28"/>
        </w:rPr>
        <w:t xml:space="preserve">While reflecting on my experiences as a woman in academic debate in preparation for this essay, I realized that I have been involved in debate for more than half of my life. 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w:t>
      </w:r>
      <w:proofErr w:type="spellStart"/>
      <w:r w:rsidRPr="00046068">
        <w:rPr>
          <w:sz w:val="10"/>
          <w:szCs w:val="28"/>
        </w:rPr>
        <w:t>individual.Northwestern</w:t>
      </w:r>
      <w:proofErr w:type="spellEnd"/>
      <w:r w:rsidRPr="00046068">
        <w:rPr>
          <w:sz w:val="10"/>
          <w:szCs w:val="28"/>
        </w:rPr>
        <w:t xml:space="preserve"> I remember listening to a lecture a few years ago given by Tom Goodnight at the University summer debate camp. Goodnight lamented what he saw as the debate community's participation in, and unthinking perpetuation of what he termed the "death culture." He argued that </w:t>
      </w:r>
      <w:r w:rsidRPr="00046068">
        <w:rPr>
          <w:rStyle w:val="StyleUnderline"/>
          <w:sz w:val="28"/>
          <w:szCs w:val="28"/>
        </w:rPr>
        <w:t xml:space="preserve">the </w:t>
      </w:r>
      <w:r w:rsidRPr="009F13D5">
        <w:rPr>
          <w:rStyle w:val="StyleUnderline"/>
          <w:sz w:val="28"/>
          <w:szCs w:val="28"/>
        </w:rPr>
        <w:t xml:space="preserve">embracing of "big impact" arguments--nuclear war, environmental destruction, genocide, famine, and the like-by debaters and coaches signals a morbid and detached fascination </w:t>
      </w:r>
      <w:r w:rsidRPr="00046068">
        <w:rPr>
          <w:rStyle w:val="StyleUnderline"/>
          <w:sz w:val="28"/>
          <w:szCs w:val="28"/>
        </w:rPr>
        <w:t>with such events, one that views these real human tragedies as part of a "game" in which so-called "objective and neutral" advocate</w:t>
      </w:r>
      <w:r w:rsidRPr="00046068">
        <w:rPr>
          <w:sz w:val="10"/>
          <w:szCs w:val="28"/>
        </w:rPr>
        <w:t xml:space="preserve">s </w:t>
      </w:r>
      <w:r w:rsidRPr="00046068">
        <w:rPr>
          <w:rStyle w:val="StyleUnderline"/>
          <w:sz w:val="28"/>
          <w:szCs w:val="28"/>
        </w:rPr>
        <w:t>actively seek to find in their research the "impact to outweigh all other impacts</w:t>
      </w:r>
      <w:r w:rsidRPr="00046068">
        <w:rPr>
          <w:sz w:val="10"/>
          <w:szCs w:val="28"/>
        </w:rPr>
        <w:t xml:space="preserve">"--the round-winning argument that will carry them to their goal of winning tournament X, Y, or Z. He concluded that </w:t>
      </w:r>
      <w:r w:rsidRPr="00046068">
        <w:rPr>
          <w:rStyle w:val="StyleUnderline"/>
          <w:sz w:val="28"/>
          <w:szCs w:val="28"/>
        </w:rPr>
        <w:t>our "use" of such events in this way is tantamount to a celebration of them</w:t>
      </w:r>
      <w:r w:rsidRPr="009F13D5">
        <w:rPr>
          <w:rStyle w:val="StyleUnderline"/>
          <w:sz w:val="28"/>
          <w:szCs w:val="28"/>
        </w:rPr>
        <w:t xml:space="preserve">; </w:t>
      </w:r>
      <w:r w:rsidRPr="009F13D5">
        <w:rPr>
          <w:rStyle w:val="Emphasis"/>
          <w:sz w:val="28"/>
          <w:szCs w:val="28"/>
        </w:rPr>
        <w:t>our detached, rational discussions reinforce a detached, rational viewpoint</w:t>
      </w:r>
      <w:r w:rsidRPr="009F13D5">
        <w:rPr>
          <w:rStyle w:val="StyleUnderline"/>
          <w:sz w:val="28"/>
          <w:szCs w:val="28"/>
        </w:rPr>
        <w:t xml:space="preserve">, when </w:t>
      </w:r>
      <w:r w:rsidRPr="009F13D5">
        <w:rPr>
          <w:rStyle w:val="Emphasis"/>
          <w:sz w:val="28"/>
          <w:szCs w:val="28"/>
        </w:rPr>
        <w:t>emotional and moral outrage may be a more appropriate response</w:t>
      </w:r>
      <w:r w:rsidRPr="009F13D5">
        <w:rPr>
          <w:sz w:val="10"/>
          <w:szCs w:val="28"/>
        </w:rPr>
        <w:t>. In the last few years, my academic research has led me to be persuaded by Goodnight's unspoken assumption</w:t>
      </w:r>
      <w:r w:rsidRPr="009F13D5">
        <w:rPr>
          <w:rStyle w:val="StyleUnderline"/>
          <w:sz w:val="28"/>
          <w:szCs w:val="28"/>
        </w:rPr>
        <w:t>; language is not merely some transparent tool</w:t>
      </w:r>
      <w:r w:rsidRPr="009F13D5">
        <w:rPr>
          <w:sz w:val="10"/>
          <w:szCs w:val="28"/>
        </w:rPr>
        <w:t xml:space="preserve"> used to transmit information, </w:t>
      </w:r>
      <w:r w:rsidRPr="009F13D5">
        <w:rPr>
          <w:rStyle w:val="StyleUnderline"/>
          <w:sz w:val="28"/>
          <w:szCs w:val="28"/>
        </w:rPr>
        <w:t>but r</w:t>
      </w:r>
      <w:r w:rsidRPr="009F13D5">
        <w:rPr>
          <w:sz w:val="10"/>
          <w:szCs w:val="28"/>
        </w:rPr>
        <w:t xml:space="preserve">ather is </w:t>
      </w:r>
      <w:r w:rsidRPr="009F13D5">
        <w:rPr>
          <w:rStyle w:val="StyleUnderline"/>
          <w:sz w:val="28"/>
          <w:szCs w:val="28"/>
        </w:rPr>
        <w:t xml:space="preserve">an incredibly powerful medium, the use of which inevitably has </w:t>
      </w:r>
      <w:r w:rsidRPr="009F13D5">
        <w:rPr>
          <w:rStyle w:val="Emphasis"/>
          <w:sz w:val="28"/>
          <w:szCs w:val="28"/>
        </w:rPr>
        <w:t>real political and material consequences.</w:t>
      </w:r>
      <w:r w:rsidRPr="00046068">
        <w:rPr>
          <w:sz w:val="10"/>
          <w:szCs w:val="28"/>
        </w:rPr>
        <w:t xml:space="preserve"> Given this assumption, I believe </w:t>
      </w:r>
      <w:r w:rsidRPr="00046068">
        <w:rPr>
          <w:rStyle w:val="StyleUnderline"/>
          <w:sz w:val="28"/>
          <w:szCs w:val="28"/>
        </w:rPr>
        <w:t xml:space="preserve">that </w:t>
      </w:r>
      <w:r w:rsidRPr="00046068">
        <w:rPr>
          <w:rStyle w:val="StyleUnderline"/>
          <w:sz w:val="28"/>
          <w:szCs w:val="28"/>
          <w:highlight w:val="cyan"/>
        </w:rPr>
        <w:t>it is important</w:t>
      </w:r>
      <w:r w:rsidRPr="00046068">
        <w:rPr>
          <w:rStyle w:val="StyleUnderline"/>
          <w:sz w:val="28"/>
          <w:szCs w:val="28"/>
        </w:rPr>
        <w:t xml:space="preserve"> for us </w:t>
      </w:r>
      <w:r w:rsidRPr="00046068">
        <w:rPr>
          <w:rStyle w:val="StyleUnderline"/>
          <w:sz w:val="28"/>
          <w:szCs w:val="28"/>
          <w:highlight w:val="cyan"/>
        </w:rPr>
        <w:t>to examine the "discourse of debate practice:</w:t>
      </w:r>
      <w:r w:rsidRPr="00046068">
        <w:rPr>
          <w:sz w:val="10"/>
          <w:szCs w:val="28"/>
        </w:rPr>
        <w:t xml:space="preserve">" that is, the language, discourses, and meanings that we, as a community of debaters and coaches, unthinkingly employ in academic debate. </w:t>
      </w:r>
      <w:r w:rsidRPr="00046068">
        <w:rPr>
          <w:rStyle w:val="StyleUnderline"/>
          <w:sz w:val="28"/>
          <w:szCs w:val="28"/>
        </w:rPr>
        <w:t>If it is the case that the language we use has real implications for how we view the world</w:t>
      </w:r>
      <w:r w:rsidRPr="00046068">
        <w:rPr>
          <w:sz w:val="10"/>
          <w:szCs w:val="28"/>
        </w:rPr>
        <w:t xml:space="preserve">, how we view </w:t>
      </w:r>
      <w:r w:rsidRPr="00046068">
        <w:rPr>
          <w:rStyle w:val="StyleUnderline"/>
          <w:sz w:val="28"/>
          <w:szCs w:val="28"/>
        </w:rPr>
        <w:t>others, an</w:t>
      </w:r>
      <w:r w:rsidRPr="00046068">
        <w:rPr>
          <w:sz w:val="10"/>
          <w:szCs w:val="28"/>
        </w:rPr>
        <w:t xml:space="preserve">d how we </w:t>
      </w:r>
      <w:r w:rsidRPr="00046068">
        <w:rPr>
          <w:rStyle w:val="StyleUnderline"/>
          <w:sz w:val="28"/>
          <w:szCs w:val="28"/>
        </w:rPr>
        <w:t xml:space="preserve">act </w:t>
      </w:r>
      <w:r w:rsidRPr="00046068">
        <w:rPr>
          <w:sz w:val="10"/>
          <w:szCs w:val="28"/>
        </w:rPr>
        <w:t xml:space="preserve">in the world, then </w:t>
      </w:r>
      <w:r w:rsidRPr="00046068">
        <w:rPr>
          <w:rStyle w:val="StyleUnderline"/>
          <w:sz w:val="28"/>
          <w:szCs w:val="28"/>
          <w:highlight w:val="cyan"/>
        </w:rPr>
        <w:t>it is imperative that we critically examine our own discourse practices</w:t>
      </w:r>
      <w:r w:rsidRPr="00046068">
        <w:rPr>
          <w:sz w:val="10"/>
          <w:szCs w:val="28"/>
        </w:rPr>
        <w:t xml:space="preserve"> with an eye </w:t>
      </w:r>
      <w:r w:rsidRPr="00046068">
        <w:rPr>
          <w:rStyle w:val="StyleUnderline"/>
          <w:sz w:val="28"/>
          <w:szCs w:val="28"/>
        </w:rPr>
        <w:t>to how our language does violence to others. I am shocked and surprised when I hear myself saying things like, "we killed them," or "take no prisoners," or "let's blow them out of the water."</w:t>
      </w:r>
      <w:r w:rsidRPr="00046068">
        <w:rPr>
          <w:sz w:val="10"/>
          <w:szCs w:val="28"/>
        </w:rPr>
        <w:t xml:space="preserve"> </w:t>
      </w:r>
      <w:r w:rsidRPr="00046068">
        <w:rPr>
          <w:rStyle w:val="StyleUnderline"/>
          <w:sz w:val="28"/>
          <w:szCs w:val="28"/>
          <w:highlight w:val="cyan"/>
        </w:rPr>
        <w:t xml:space="preserve">I am tired of the "ideal" debater being defined as one who has </w:t>
      </w:r>
      <w:r w:rsidRPr="00046068">
        <w:rPr>
          <w:rStyle w:val="Emphasis"/>
          <w:sz w:val="28"/>
          <w:szCs w:val="28"/>
          <w:highlight w:val="cyan"/>
        </w:rPr>
        <w:t>mastered the art of verbal assault</w:t>
      </w:r>
      <w:r w:rsidRPr="00046068">
        <w:rPr>
          <w:sz w:val="10"/>
          <w:szCs w:val="28"/>
        </w:rPr>
        <w:t xml:space="preserve"> to the point where </w:t>
      </w:r>
      <w:r w:rsidRPr="00046068">
        <w:rPr>
          <w:rStyle w:val="StyleUnderline"/>
          <w:sz w:val="28"/>
          <w:szCs w:val="28"/>
        </w:rPr>
        <w:t xml:space="preserve">accusing opponents of lying, cheating, or being deliberately misleading is a sign of strength. </w:t>
      </w:r>
      <w:r w:rsidRPr="00046068">
        <w:rPr>
          <w:sz w:val="10"/>
          <w:szCs w:val="28"/>
        </w:rPr>
        <w:t xml:space="preserve">But </w:t>
      </w:r>
      <w:r w:rsidRPr="00046068">
        <w:rPr>
          <w:rStyle w:val="StyleUnderline"/>
          <w:sz w:val="28"/>
          <w:szCs w:val="28"/>
        </w:rPr>
        <w:t xml:space="preserve">what I am most tired of is how </w:t>
      </w:r>
      <w:r w:rsidRPr="00046068">
        <w:rPr>
          <w:rStyle w:val="StyleUnderline"/>
          <w:sz w:val="28"/>
          <w:szCs w:val="28"/>
          <w:highlight w:val="cyan"/>
        </w:rPr>
        <w:t>women debaters are marginalized and rendered voiceless in such a discourse community</w:t>
      </w:r>
      <w:r w:rsidRPr="00046068">
        <w:rPr>
          <w:rStyle w:val="StyleUnderline"/>
          <w:sz w:val="28"/>
          <w:szCs w:val="28"/>
        </w:rPr>
        <w:t xml:space="preserve">. </w:t>
      </w:r>
      <w:r w:rsidRPr="00046068">
        <w:rPr>
          <w:rStyle w:val="StyleUnderline"/>
          <w:sz w:val="28"/>
          <w:szCs w:val="28"/>
          <w:highlight w:val="cyan"/>
        </w:rPr>
        <w:t>Women who verbally assault their opponents are labeled "bitches"</w:t>
      </w:r>
      <w:r w:rsidRPr="00046068">
        <w:rPr>
          <w:rStyle w:val="StyleUnderline"/>
          <w:sz w:val="28"/>
          <w:szCs w:val="28"/>
        </w:rPr>
        <w:t xml:space="preserve"> because it is not socially acceptable for women to be verbally aggressive. </w:t>
      </w:r>
      <w:r w:rsidRPr="00046068">
        <w:rPr>
          <w:rStyle w:val="StyleUnderline"/>
          <w:sz w:val="28"/>
          <w:szCs w:val="28"/>
          <w:highlight w:val="cyan"/>
        </w:rPr>
        <w:t>Women who get angry</w:t>
      </w:r>
      <w:r w:rsidRPr="00046068">
        <w:rPr>
          <w:sz w:val="10"/>
          <w:szCs w:val="28"/>
        </w:rPr>
        <w:t xml:space="preserve"> and storm out of a room when a disappointing decision is rendered </w:t>
      </w:r>
      <w:r w:rsidRPr="00046068">
        <w:rPr>
          <w:rStyle w:val="StyleUnderline"/>
          <w:sz w:val="28"/>
          <w:szCs w:val="28"/>
          <w:highlight w:val="cyan"/>
        </w:rPr>
        <w:t>are labeled "hysterical"</w:t>
      </w:r>
      <w:r w:rsidRPr="00046068">
        <w:rPr>
          <w:sz w:val="10"/>
          <w:szCs w:val="28"/>
        </w:rPr>
        <w:t xml:space="preserve"> </w:t>
      </w:r>
      <w:r w:rsidRPr="00046068">
        <w:rPr>
          <w:rStyle w:val="StyleUnderline"/>
          <w:sz w:val="28"/>
          <w:szCs w:val="28"/>
        </w:rPr>
        <w:t xml:space="preserve">because, as we all know, women are more emotional </w:t>
      </w:r>
      <w:proofErr w:type="spellStart"/>
      <w:r w:rsidRPr="00046068">
        <w:rPr>
          <w:rStyle w:val="StyleUnderline"/>
          <w:sz w:val="28"/>
          <w:szCs w:val="28"/>
        </w:rPr>
        <w:t>then</w:t>
      </w:r>
      <w:proofErr w:type="spellEnd"/>
      <w:r w:rsidRPr="00046068">
        <w:rPr>
          <w:rStyle w:val="StyleUnderline"/>
          <w:sz w:val="28"/>
          <w:szCs w:val="28"/>
        </w:rPr>
        <w:t xml:space="preserve"> men. I am tired of hearing comments like, "those 'girls' from school X aren't really interested in debate; they just want to meet men.</w:t>
      </w:r>
      <w:r w:rsidRPr="00046068">
        <w:rPr>
          <w:sz w:val="10"/>
          <w:szCs w:val="28"/>
        </w:rPr>
        <w:t xml:space="preserve">" </w:t>
      </w:r>
      <w:r w:rsidRPr="00046068">
        <w:rPr>
          <w:rStyle w:val="StyleUnderline"/>
          <w:sz w:val="28"/>
          <w:szCs w:val="28"/>
        </w:rPr>
        <w:t xml:space="preserve">We can all point to examples (although only a few) of women who have succeeded at the top levels of debate. But I find myself wondering how many more women gave up because they were tired of negotiating the </w:t>
      </w:r>
      <w:r w:rsidRPr="00046068">
        <w:rPr>
          <w:rStyle w:val="Emphasis"/>
          <w:sz w:val="28"/>
          <w:szCs w:val="28"/>
          <w:highlight w:val="cyan"/>
        </w:rPr>
        <w:t>mine field of discrimination, sexual harassment, and isolation they found in the debate community</w:t>
      </w:r>
      <w:r w:rsidRPr="00046068">
        <w:rPr>
          <w:rStyle w:val="Emphasis"/>
          <w:sz w:val="28"/>
          <w:szCs w:val="28"/>
        </w:rPr>
        <w:t xml:space="preserve">. </w:t>
      </w:r>
      <w:r w:rsidRPr="00046068">
        <w:rPr>
          <w:rStyle w:val="StyleUnderline"/>
          <w:sz w:val="28"/>
          <w:szCs w:val="28"/>
        </w:rPr>
        <w:t>As members of this community</w:t>
      </w:r>
      <w:r w:rsidRPr="00046068">
        <w:rPr>
          <w:sz w:val="10"/>
          <w:szCs w:val="28"/>
        </w:rPr>
        <w:t>, however</w:t>
      </w:r>
      <w:r w:rsidRPr="00046068">
        <w:rPr>
          <w:rStyle w:val="StyleUnderline"/>
          <w:sz w:val="28"/>
          <w:szCs w:val="28"/>
        </w:rPr>
        <w:t xml:space="preserve">, we have great freedom to define it in whatever ways we see fit. </w:t>
      </w:r>
      <w:r w:rsidRPr="00046068">
        <w:rPr>
          <w:sz w:val="10"/>
          <w:szCs w:val="28"/>
        </w:rPr>
        <w:t xml:space="preserve">After all, </w:t>
      </w:r>
      <w:r w:rsidRPr="00046068">
        <w:rPr>
          <w:rStyle w:val="StyleUnderline"/>
          <w:sz w:val="28"/>
          <w:szCs w:val="28"/>
        </w:rPr>
        <w:t>what is debate except a collection of shared understandings</w:t>
      </w:r>
      <w:r w:rsidRPr="00046068">
        <w:rPr>
          <w:sz w:val="10"/>
          <w:szCs w:val="28"/>
        </w:rPr>
        <w:t xml:space="preserve"> </w:t>
      </w:r>
      <w:r w:rsidRPr="00046068">
        <w:rPr>
          <w:rStyle w:val="StyleUnderline"/>
          <w:sz w:val="28"/>
          <w:szCs w:val="28"/>
        </w:rPr>
        <w:t xml:space="preserve">and explicit or implicit rules for interaction? </w:t>
      </w:r>
      <w:r w:rsidRPr="00046068">
        <w:rPr>
          <w:sz w:val="10"/>
          <w:szCs w:val="28"/>
        </w:rPr>
        <w:t xml:space="preserve">What </w:t>
      </w:r>
      <w:r w:rsidRPr="00046068">
        <w:rPr>
          <w:rStyle w:val="StyleUnderline"/>
          <w:sz w:val="28"/>
          <w:szCs w:val="28"/>
          <w:highlight w:val="cyan"/>
        </w:rPr>
        <w:t>I am calling for</w:t>
      </w:r>
      <w:r w:rsidRPr="00046068">
        <w:rPr>
          <w:sz w:val="10"/>
          <w:szCs w:val="28"/>
          <w:highlight w:val="cyan"/>
        </w:rPr>
        <w:t xml:space="preserve"> is </w:t>
      </w:r>
      <w:r w:rsidRPr="00046068">
        <w:rPr>
          <w:rStyle w:val="Emphasis"/>
          <w:sz w:val="28"/>
          <w:szCs w:val="28"/>
          <w:highlight w:val="cyan"/>
        </w:rPr>
        <w:t>a critical examination</w:t>
      </w:r>
      <w:r w:rsidRPr="00046068">
        <w:rPr>
          <w:rStyle w:val="StyleUnderline"/>
          <w:sz w:val="28"/>
          <w:szCs w:val="28"/>
          <w:highlight w:val="cyan"/>
        </w:rPr>
        <w:t xml:space="preserve"> of</w:t>
      </w:r>
      <w:r w:rsidRPr="00046068">
        <w:rPr>
          <w:rStyle w:val="StyleUnderline"/>
          <w:sz w:val="28"/>
          <w:szCs w:val="28"/>
        </w:rPr>
        <w:t xml:space="preserve"> how we, as </w:t>
      </w:r>
      <w:r w:rsidRPr="00046068">
        <w:rPr>
          <w:rStyle w:val="StyleUnderline"/>
          <w:sz w:val="28"/>
          <w:szCs w:val="28"/>
          <w:highlight w:val="cyan"/>
        </w:rPr>
        <w:t>individual members of this community</w:t>
      </w:r>
      <w:r w:rsidRPr="00046068">
        <w:rPr>
          <w:rStyle w:val="StyleUnderline"/>
          <w:sz w:val="28"/>
          <w:szCs w:val="28"/>
        </w:rPr>
        <w:t>, characterize our activity, ourselves, and our interactions</w:t>
      </w:r>
      <w:r w:rsidRPr="00046068">
        <w:rPr>
          <w:sz w:val="10"/>
          <w:szCs w:val="28"/>
        </w:rPr>
        <w:t xml:space="preserve"> with others </w:t>
      </w:r>
      <w:r w:rsidRPr="00046068">
        <w:rPr>
          <w:rStyle w:val="StyleUnderline"/>
          <w:sz w:val="28"/>
          <w:szCs w:val="28"/>
        </w:rPr>
        <w:t xml:space="preserve">through language. </w:t>
      </w:r>
      <w:r w:rsidRPr="00046068">
        <w:rPr>
          <w:rStyle w:val="StyleUnderline"/>
          <w:sz w:val="28"/>
          <w:szCs w:val="28"/>
          <w:highlight w:val="cyan"/>
        </w:rPr>
        <w:t>We must become aware of</w:t>
      </w:r>
      <w:r w:rsidRPr="00046068">
        <w:rPr>
          <w:rStyle w:val="StyleUnderline"/>
          <w:sz w:val="28"/>
          <w:szCs w:val="28"/>
        </w:rPr>
        <w:t xml:space="preserve"> the ways in which our</w:t>
      </w:r>
      <w:r w:rsidRPr="00046068">
        <w:rPr>
          <w:sz w:val="10"/>
          <w:szCs w:val="28"/>
        </w:rPr>
        <w:t xml:space="preserve"> mostly </w:t>
      </w:r>
      <w:r w:rsidRPr="00046068">
        <w:rPr>
          <w:rStyle w:val="StyleUnderline"/>
          <w:sz w:val="28"/>
          <w:szCs w:val="28"/>
        </w:rPr>
        <w:t>hidden</w:t>
      </w:r>
      <w:r w:rsidRPr="00046068">
        <w:rPr>
          <w:sz w:val="10"/>
          <w:szCs w:val="28"/>
        </w:rPr>
        <w:t xml:space="preserve"> and unspoken </w:t>
      </w:r>
      <w:r w:rsidRPr="00046068">
        <w:rPr>
          <w:rStyle w:val="Emphasis"/>
          <w:sz w:val="28"/>
          <w:szCs w:val="28"/>
          <w:highlight w:val="cyan"/>
        </w:rPr>
        <w:t>assumptions about what "good" debate is</w:t>
      </w:r>
      <w:r w:rsidRPr="00046068">
        <w:rPr>
          <w:rStyle w:val="StyleUnderline"/>
          <w:sz w:val="28"/>
          <w:szCs w:val="28"/>
          <w:highlight w:val="cyan"/>
        </w:rPr>
        <w:t xml:space="preserve"> function to </w:t>
      </w:r>
      <w:r w:rsidRPr="00046068">
        <w:rPr>
          <w:rStyle w:val="Emphasis"/>
          <w:sz w:val="28"/>
          <w:szCs w:val="28"/>
          <w:highlight w:val="cyan"/>
        </w:rPr>
        <w:t>exclude</w:t>
      </w:r>
      <w:r w:rsidRPr="00046068">
        <w:rPr>
          <w:rStyle w:val="StyleUnderline"/>
          <w:sz w:val="28"/>
          <w:szCs w:val="28"/>
        </w:rPr>
        <w:t xml:space="preserve"> not only </w:t>
      </w:r>
      <w:r w:rsidRPr="00046068">
        <w:rPr>
          <w:rStyle w:val="StyleUnderline"/>
          <w:sz w:val="28"/>
          <w:szCs w:val="28"/>
          <w:highlight w:val="cyan"/>
        </w:rPr>
        <w:t>women</w:t>
      </w:r>
      <w:r w:rsidRPr="00046068">
        <w:rPr>
          <w:rStyle w:val="StyleUnderline"/>
          <w:sz w:val="28"/>
          <w:szCs w:val="28"/>
        </w:rPr>
        <w:t>, but ethnic minorities from the amazing intellectual opportunities that training in debate provides</w:t>
      </w:r>
      <w:r w:rsidRPr="00046068">
        <w:rPr>
          <w:sz w:val="10"/>
          <w:szCs w:val="28"/>
        </w:rPr>
        <w:t xml:space="preserve">. Our nation and indeed, our planet, faces incredibly difficult challenges in the years ahead. I believe that it is not acceptable anymore for us to go along as we always have, assuming that things will straighten themselves out. If the rioting in Los Angeles taught us anything, it is that complacency breeds resentment and frustration. </w:t>
      </w:r>
      <w:r w:rsidRPr="00046068">
        <w:rPr>
          <w:rStyle w:val="Emphasis"/>
          <w:sz w:val="28"/>
          <w:szCs w:val="28"/>
          <w:highlight w:val="cyan"/>
        </w:rPr>
        <w:t>We may not be able to change the world, but we can change our own community, and if we fail to do so, we give up the only real power that we have.</w:t>
      </w:r>
    </w:p>
    <w:p w14:paraId="703014EC" w14:textId="77777777" w:rsidR="00D876C8" w:rsidRPr="00D876C8" w:rsidRDefault="00D876C8" w:rsidP="0090263D">
      <w:pPr>
        <w:rPr>
          <w:sz w:val="12"/>
          <w:szCs w:val="12"/>
        </w:rPr>
      </w:pPr>
    </w:p>
    <w:sectPr w:rsidR="00D876C8" w:rsidRPr="00D876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1B3493A"/>
    <w:multiLevelType w:val="hybridMultilevel"/>
    <w:tmpl w:val="1870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0263D"/>
    <w:rsid w:val="000029E3"/>
    <w:rsid w:val="000029E8"/>
    <w:rsid w:val="00004225"/>
    <w:rsid w:val="000066CA"/>
    <w:rsid w:val="00007264"/>
    <w:rsid w:val="000076A9"/>
    <w:rsid w:val="00014FAD"/>
    <w:rsid w:val="00015D2A"/>
    <w:rsid w:val="0002490B"/>
    <w:rsid w:val="00026465"/>
    <w:rsid w:val="00030204"/>
    <w:rsid w:val="000312A0"/>
    <w:rsid w:val="000328E9"/>
    <w:rsid w:val="0003396C"/>
    <w:rsid w:val="00033BCB"/>
    <w:rsid w:val="00035337"/>
    <w:rsid w:val="0003598C"/>
    <w:rsid w:val="00041AE2"/>
    <w:rsid w:val="00052FB1"/>
    <w:rsid w:val="00054276"/>
    <w:rsid w:val="000547B1"/>
    <w:rsid w:val="0006091E"/>
    <w:rsid w:val="000638C1"/>
    <w:rsid w:val="00065FEE"/>
    <w:rsid w:val="00066E3C"/>
    <w:rsid w:val="00071C93"/>
    <w:rsid w:val="00072718"/>
    <w:rsid w:val="0007381E"/>
    <w:rsid w:val="00076094"/>
    <w:rsid w:val="00086141"/>
    <w:rsid w:val="0008785F"/>
    <w:rsid w:val="00090CBE"/>
    <w:rsid w:val="00094DEC"/>
    <w:rsid w:val="00094F41"/>
    <w:rsid w:val="000A2D8A"/>
    <w:rsid w:val="000D26A6"/>
    <w:rsid w:val="000D2B90"/>
    <w:rsid w:val="000D6ED8"/>
    <w:rsid w:val="000D717B"/>
    <w:rsid w:val="000D7AA7"/>
    <w:rsid w:val="00100B28"/>
    <w:rsid w:val="00117316"/>
    <w:rsid w:val="001209B4"/>
    <w:rsid w:val="00126DD6"/>
    <w:rsid w:val="001761FC"/>
    <w:rsid w:val="00182655"/>
    <w:rsid w:val="001840F2"/>
    <w:rsid w:val="00185134"/>
    <w:rsid w:val="001856C6"/>
    <w:rsid w:val="001858A6"/>
    <w:rsid w:val="0019124A"/>
    <w:rsid w:val="00191B5F"/>
    <w:rsid w:val="00192323"/>
    <w:rsid w:val="00192487"/>
    <w:rsid w:val="00193416"/>
    <w:rsid w:val="00195073"/>
    <w:rsid w:val="0019668D"/>
    <w:rsid w:val="001A25FD"/>
    <w:rsid w:val="001A5371"/>
    <w:rsid w:val="001A72C7"/>
    <w:rsid w:val="001B4F0B"/>
    <w:rsid w:val="001B73E3"/>
    <w:rsid w:val="001C249E"/>
    <w:rsid w:val="001C316D"/>
    <w:rsid w:val="001D0B40"/>
    <w:rsid w:val="001D1A0D"/>
    <w:rsid w:val="001D36BF"/>
    <w:rsid w:val="001D4BDC"/>
    <w:rsid w:val="001D4C28"/>
    <w:rsid w:val="001E0B1F"/>
    <w:rsid w:val="001E0C0F"/>
    <w:rsid w:val="001E1E0B"/>
    <w:rsid w:val="001E6C7C"/>
    <w:rsid w:val="001F1173"/>
    <w:rsid w:val="002005A8"/>
    <w:rsid w:val="00203DD8"/>
    <w:rsid w:val="00203ED8"/>
    <w:rsid w:val="00204E1D"/>
    <w:rsid w:val="002059BD"/>
    <w:rsid w:val="00207FD8"/>
    <w:rsid w:val="00210FAF"/>
    <w:rsid w:val="00213B1E"/>
    <w:rsid w:val="00215284"/>
    <w:rsid w:val="002168F2"/>
    <w:rsid w:val="0022589F"/>
    <w:rsid w:val="002343FE"/>
    <w:rsid w:val="00235F7B"/>
    <w:rsid w:val="002501D6"/>
    <w:rsid w:val="002502CF"/>
    <w:rsid w:val="00252978"/>
    <w:rsid w:val="00267EBB"/>
    <w:rsid w:val="0027023B"/>
    <w:rsid w:val="00272F3F"/>
    <w:rsid w:val="00274EDB"/>
    <w:rsid w:val="0027729E"/>
    <w:rsid w:val="002843B2"/>
    <w:rsid w:val="00284ED6"/>
    <w:rsid w:val="00290C5A"/>
    <w:rsid w:val="00290C92"/>
    <w:rsid w:val="00294F10"/>
    <w:rsid w:val="0029647A"/>
    <w:rsid w:val="00296504"/>
    <w:rsid w:val="002B5511"/>
    <w:rsid w:val="002B7ACF"/>
    <w:rsid w:val="002C3842"/>
    <w:rsid w:val="002C6143"/>
    <w:rsid w:val="002E0643"/>
    <w:rsid w:val="002E392E"/>
    <w:rsid w:val="002E6BBC"/>
    <w:rsid w:val="002F1BA9"/>
    <w:rsid w:val="002F6C83"/>
    <w:rsid w:val="002F6E74"/>
    <w:rsid w:val="00300D05"/>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42F2"/>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1CB8"/>
    <w:rsid w:val="003E305E"/>
    <w:rsid w:val="003E34DB"/>
    <w:rsid w:val="003E5302"/>
    <w:rsid w:val="003E5BF1"/>
    <w:rsid w:val="003E6009"/>
    <w:rsid w:val="003F2452"/>
    <w:rsid w:val="003F41EA"/>
    <w:rsid w:val="003F7DF0"/>
    <w:rsid w:val="00400F89"/>
    <w:rsid w:val="004039AF"/>
    <w:rsid w:val="0040712D"/>
    <w:rsid w:val="00407AFF"/>
    <w:rsid w:val="0041155D"/>
    <w:rsid w:val="004170BF"/>
    <w:rsid w:val="00423DF9"/>
    <w:rsid w:val="004270E3"/>
    <w:rsid w:val="004348DC"/>
    <w:rsid w:val="00434921"/>
    <w:rsid w:val="00440E3B"/>
    <w:rsid w:val="00442018"/>
    <w:rsid w:val="00446567"/>
    <w:rsid w:val="00447598"/>
    <w:rsid w:val="00447B10"/>
    <w:rsid w:val="00452EE4"/>
    <w:rsid w:val="00452F0B"/>
    <w:rsid w:val="004536D6"/>
    <w:rsid w:val="00457224"/>
    <w:rsid w:val="0047482C"/>
    <w:rsid w:val="00475436"/>
    <w:rsid w:val="0048047E"/>
    <w:rsid w:val="00482685"/>
    <w:rsid w:val="00482AF9"/>
    <w:rsid w:val="00495140"/>
    <w:rsid w:val="00496BB2"/>
    <w:rsid w:val="004A51DB"/>
    <w:rsid w:val="004B32E1"/>
    <w:rsid w:val="004B37B4"/>
    <w:rsid w:val="004B72B4"/>
    <w:rsid w:val="004C0314"/>
    <w:rsid w:val="004C0D3D"/>
    <w:rsid w:val="004C213E"/>
    <w:rsid w:val="004C376C"/>
    <w:rsid w:val="004C657F"/>
    <w:rsid w:val="004D17D8"/>
    <w:rsid w:val="004D52D8"/>
    <w:rsid w:val="004E355B"/>
    <w:rsid w:val="004F2C39"/>
    <w:rsid w:val="005028E5"/>
    <w:rsid w:val="00503735"/>
    <w:rsid w:val="00516A88"/>
    <w:rsid w:val="00522065"/>
    <w:rsid w:val="005224F2"/>
    <w:rsid w:val="005259E6"/>
    <w:rsid w:val="005276B9"/>
    <w:rsid w:val="00533F1C"/>
    <w:rsid w:val="00536D8B"/>
    <w:rsid w:val="005379C3"/>
    <w:rsid w:val="00540C98"/>
    <w:rsid w:val="005519C2"/>
    <w:rsid w:val="005520E3"/>
    <w:rsid w:val="005523E0"/>
    <w:rsid w:val="0055320F"/>
    <w:rsid w:val="0055699B"/>
    <w:rsid w:val="0056020A"/>
    <w:rsid w:val="00563D3D"/>
    <w:rsid w:val="005659AA"/>
    <w:rsid w:val="005676E8"/>
    <w:rsid w:val="005777DB"/>
    <w:rsid w:val="00577918"/>
    <w:rsid w:val="00577C12"/>
    <w:rsid w:val="00580BFC"/>
    <w:rsid w:val="00581048"/>
    <w:rsid w:val="00581203"/>
    <w:rsid w:val="0058349C"/>
    <w:rsid w:val="00585FBE"/>
    <w:rsid w:val="005870E8"/>
    <w:rsid w:val="0058789C"/>
    <w:rsid w:val="00597E5E"/>
    <w:rsid w:val="005A3F5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15B8"/>
    <w:rsid w:val="006379E9"/>
    <w:rsid w:val="006438CB"/>
    <w:rsid w:val="00651A85"/>
    <w:rsid w:val="006529B9"/>
    <w:rsid w:val="00653CD9"/>
    <w:rsid w:val="00654695"/>
    <w:rsid w:val="0065500A"/>
    <w:rsid w:val="00655217"/>
    <w:rsid w:val="0065727C"/>
    <w:rsid w:val="006718F2"/>
    <w:rsid w:val="00674A78"/>
    <w:rsid w:val="00675A63"/>
    <w:rsid w:val="00677088"/>
    <w:rsid w:val="00696A16"/>
    <w:rsid w:val="006A1315"/>
    <w:rsid w:val="006A4840"/>
    <w:rsid w:val="006A4A6A"/>
    <w:rsid w:val="006A52A0"/>
    <w:rsid w:val="006A7E1D"/>
    <w:rsid w:val="006C3A56"/>
    <w:rsid w:val="006C4AA6"/>
    <w:rsid w:val="006D13F4"/>
    <w:rsid w:val="006D6AED"/>
    <w:rsid w:val="006E6D0B"/>
    <w:rsid w:val="006F126E"/>
    <w:rsid w:val="006F32C9"/>
    <w:rsid w:val="006F3834"/>
    <w:rsid w:val="006F5693"/>
    <w:rsid w:val="006F5D4C"/>
    <w:rsid w:val="00717B01"/>
    <w:rsid w:val="007227D9"/>
    <w:rsid w:val="00722E96"/>
    <w:rsid w:val="0072491F"/>
    <w:rsid w:val="00725598"/>
    <w:rsid w:val="0073630F"/>
    <w:rsid w:val="007374A1"/>
    <w:rsid w:val="0074293B"/>
    <w:rsid w:val="00744E2E"/>
    <w:rsid w:val="00752712"/>
    <w:rsid w:val="00753A84"/>
    <w:rsid w:val="007611F5"/>
    <w:rsid w:val="007619E4"/>
    <w:rsid w:val="00761E75"/>
    <w:rsid w:val="0076495E"/>
    <w:rsid w:val="00765FC8"/>
    <w:rsid w:val="00775694"/>
    <w:rsid w:val="00793F46"/>
    <w:rsid w:val="007949AC"/>
    <w:rsid w:val="007A1325"/>
    <w:rsid w:val="007A1A18"/>
    <w:rsid w:val="007A2AA6"/>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58F"/>
    <w:rsid w:val="00834842"/>
    <w:rsid w:val="00840E7B"/>
    <w:rsid w:val="008536AF"/>
    <w:rsid w:val="00853D40"/>
    <w:rsid w:val="008564FC"/>
    <w:rsid w:val="00862435"/>
    <w:rsid w:val="00862B8E"/>
    <w:rsid w:val="00864E76"/>
    <w:rsid w:val="00865CCA"/>
    <w:rsid w:val="00872581"/>
    <w:rsid w:val="0087459D"/>
    <w:rsid w:val="0087680F"/>
    <w:rsid w:val="00876D81"/>
    <w:rsid w:val="00881D86"/>
    <w:rsid w:val="00883306"/>
    <w:rsid w:val="008904F9"/>
    <w:rsid w:val="00890E4C"/>
    <w:rsid w:val="00890E74"/>
    <w:rsid w:val="00892798"/>
    <w:rsid w:val="0089418F"/>
    <w:rsid w:val="00897C29"/>
    <w:rsid w:val="008A0829"/>
    <w:rsid w:val="008A1A9C"/>
    <w:rsid w:val="008A4633"/>
    <w:rsid w:val="008B032E"/>
    <w:rsid w:val="008B57EF"/>
    <w:rsid w:val="008C0FA2"/>
    <w:rsid w:val="008C2342"/>
    <w:rsid w:val="008C77B6"/>
    <w:rsid w:val="008D1B91"/>
    <w:rsid w:val="008D724A"/>
    <w:rsid w:val="008E7A3E"/>
    <w:rsid w:val="008F41FD"/>
    <w:rsid w:val="008F4479"/>
    <w:rsid w:val="008F48C6"/>
    <w:rsid w:val="008F4BA0"/>
    <w:rsid w:val="00901726"/>
    <w:rsid w:val="0090263D"/>
    <w:rsid w:val="00914516"/>
    <w:rsid w:val="00920E6A"/>
    <w:rsid w:val="009250BD"/>
    <w:rsid w:val="00931816"/>
    <w:rsid w:val="00932C71"/>
    <w:rsid w:val="00945721"/>
    <w:rsid w:val="009509D5"/>
    <w:rsid w:val="009538F5"/>
    <w:rsid w:val="00957187"/>
    <w:rsid w:val="00960255"/>
    <w:rsid w:val="009603E1"/>
    <w:rsid w:val="00961C9D"/>
    <w:rsid w:val="00963065"/>
    <w:rsid w:val="0097151F"/>
    <w:rsid w:val="00973777"/>
    <w:rsid w:val="009758E1"/>
    <w:rsid w:val="00976E78"/>
    <w:rsid w:val="009775C0"/>
    <w:rsid w:val="00981F23"/>
    <w:rsid w:val="00985AEC"/>
    <w:rsid w:val="00990634"/>
    <w:rsid w:val="00991733"/>
    <w:rsid w:val="00992078"/>
    <w:rsid w:val="00992BE3"/>
    <w:rsid w:val="009A135E"/>
    <w:rsid w:val="009A1467"/>
    <w:rsid w:val="009A1AEC"/>
    <w:rsid w:val="009A6464"/>
    <w:rsid w:val="009B21E1"/>
    <w:rsid w:val="009B69F5"/>
    <w:rsid w:val="009C5FF7"/>
    <w:rsid w:val="009C6292"/>
    <w:rsid w:val="009D15DB"/>
    <w:rsid w:val="009D3133"/>
    <w:rsid w:val="009E0FB8"/>
    <w:rsid w:val="009E160D"/>
    <w:rsid w:val="009F0E5C"/>
    <w:rsid w:val="009F1CBB"/>
    <w:rsid w:val="009F3305"/>
    <w:rsid w:val="009F6FB2"/>
    <w:rsid w:val="00A04C46"/>
    <w:rsid w:val="00A06A2B"/>
    <w:rsid w:val="00A071C0"/>
    <w:rsid w:val="00A22670"/>
    <w:rsid w:val="00A24B35"/>
    <w:rsid w:val="00A271BA"/>
    <w:rsid w:val="00A27F86"/>
    <w:rsid w:val="00A431C6"/>
    <w:rsid w:val="00A54315"/>
    <w:rsid w:val="00A60FBC"/>
    <w:rsid w:val="00A6224B"/>
    <w:rsid w:val="00A65C0B"/>
    <w:rsid w:val="00A776BA"/>
    <w:rsid w:val="00A81FD2"/>
    <w:rsid w:val="00A8441A"/>
    <w:rsid w:val="00A8674A"/>
    <w:rsid w:val="00A93A58"/>
    <w:rsid w:val="00A96E24"/>
    <w:rsid w:val="00AA6F6E"/>
    <w:rsid w:val="00AB122B"/>
    <w:rsid w:val="00AB21B0"/>
    <w:rsid w:val="00AB48D3"/>
    <w:rsid w:val="00AC5B2F"/>
    <w:rsid w:val="00AC6CB2"/>
    <w:rsid w:val="00AC7734"/>
    <w:rsid w:val="00AD40A5"/>
    <w:rsid w:val="00AE0243"/>
    <w:rsid w:val="00AE1BAD"/>
    <w:rsid w:val="00AE2124"/>
    <w:rsid w:val="00AE24BC"/>
    <w:rsid w:val="00AE3E3F"/>
    <w:rsid w:val="00AE76D3"/>
    <w:rsid w:val="00AF2516"/>
    <w:rsid w:val="00AF4760"/>
    <w:rsid w:val="00AF55D4"/>
    <w:rsid w:val="00B0505F"/>
    <w:rsid w:val="00B05C2D"/>
    <w:rsid w:val="00B12659"/>
    <w:rsid w:val="00B12933"/>
    <w:rsid w:val="00B12B88"/>
    <w:rsid w:val="00B137E0"/>
    <w:rsid w:val="00B13BC8"/>
    <w:rsid w:val="00B24662"/>
    <w:rsid w:val="00B3569C"/>
    <w:rsid w:val="00B43676"/>
    <w:rsid w:val="00B5602D"/>
    <w:rsid w:val="00B60125"/>
    <w:rsid w:val="00B60B57"/>
    <w:rsid w:val="00B61F32"/>
    <w:rsid w:val="00B6656B"/>
    <w:rsid w:val="00B71625"/>
    <w:rsid w:val="00B75C54"/>
    <w:rsid w:val="00B8710E"/>
    <w:rsid w:val="00B92A93"/>
    <w:rsid w:val="00B95F4B"/>
    <w:rsid w:val="00BA17A8"/>
    <w:rsid w:val="00BA1EF7"/>
    <w:rsid w:val="00BA3C33"/>
    <w:rsid w:val="00BA790C"/>
    <w:rsid w:val="00BB0878"/>
    <w:rsid w:val="00BB1879"/>
    <w:rsid w:val="00BB2BF7"/>
    <w:rsid w:val="00BC0ABE"/>
    <w:rsid w:val="00BC2A7A"/>
    <w:rsid w:val="00BC30DB"/>
    <w:rsid w:val="00BC64FF"/>
    <w:rsid w:val="00BC7C37"/>
    <w:rsid w:val="00BD2244"/>
    <w:rsid w:val="00BE4442"/>
    <w:rsid w:val="00BE6472"/>
    <w:rsid w:val="00BF29B8"/>
    <w:rsid w:val="00BF46EA"/>
    <w:rsid w:val="00C03CC8"/>
    <w:rsid w:val="00C07769"/>
    <w:rsid w:val="00C07D05"/>
    <w:rsid w:val="00C10856"/>
    <w:rsid w:val="00C203FA"/>
    <w:rsid w:val="00C244F5"/>
    <w:rsid w:val="00C3164F"/>
    <w:rsid w:val="00C31B5E"/>
    <w:rsid w:val="00C34D3E"/>
    <w:rsid w:val="00C35B37"/>
    <w:rsid w:val="00C3747A"/>
    <w:rsid w:val="00C37F29"/>
    <w:rsid w:val="00C52900"/>
    <w:rsid w:val="00C56DCC"/>
    <w:rsid w:val="00C57075"/>
    <w:rsid w:val="00C72AFE"/>
    <w:rsid w:val="00C81619"/>
    <w:rsid w:val="00CA013C"/>
    <w:rsid w:val="00CA1B58"/>
    <w:rsid w:val="00CA6D6D"/>
    <w:rsid w:val="00CB2D23"/>
    <w:rsid w:val="00CC7A4E"/>
    <w:rsid w:val="00CD0C6F"/>
    <w:rsid w:val="00CD1359"/>
    <w:rsid w:val="00CD4A47"/>
    <w:rsid w:val="00CD4C83"/>
    <w:rsid w:val="00CE2D9E"/>
    <w:rsid w:val="00CF5A39"/>
    <w:rsid w:val="00D01EDC"/>
    <w:rsid w:val="00D078AA"/>
    <w:rsid w:val="00D10058"/>
    <w:rsid w:val="00D11978"/>
    <w:rsid w:val="00D158D8"/>
    <w:rsid w:val="00D15E30"/>
    <w:rsid w:val="00D16129"/>
    <w:rsid w:val="00D2018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6C8"/>
    <w:rsid w:val="00D878E8"/>
    <w:rsid w:val="00D92077"/>
    <w:rsid w:val="00D951E2"/>
    <w:rsid w:val="00D9565A"/>
    <w:rsid w:val="00DB2337"/>
    <w:rsid w:val="00DB5F87"/>
    <w:rsid w:val="00DB699B"/>
    <w:rsid w:val="00DC0376"/>
    <w:rsid w:val="00DC099B"/>
    <w:rsid w:val="00DC2BE5"/>
    <w:rsid w:val="00DC3FDA"/>
    <w:rsid w:val="00DD4CD4"/>
    <w:rsid w:val="00DD5B42"/>
    <w:rsid w:val="00DD65A2"/>
    <w:rsid w:val="00DD6770"/>
    <w:rsid w:val="00DE0749"/>
    <w:rsid w:val="00DE1102"/>
    <w:rsid w:val="00DE1CE2"/>
    <w:rsid w:val="00DE4FB6"/>
    <w:rsid w:val="00DF1210"/>
    <w:rsid w:val="00DF31E9"/>
    <w:rsid w:val="00DF400D"/>
    <w:rsid w:val="00DF5C23"/>
    <w:rsid w:val="00E01DAD"/>
    <w:rsid w:val="00E021DC"/>
    <w:rsid w:val="00E03F91"/>
    <w:rsid w:val="00E064EF"/>
    <w:rsid w:val="00E064F2"/>
    <w:rsid w:val="00E0717B"/>
    <w:rsid w:val="00E15598"/>
    <w:rsid w:val="00E20D65"/>
    <w:rsid w:val="00E20E24"/>
    <w:rsid w:val="00E25DF5"/>
    <w:rsid w:val="00E26406"/>
    <w:rsid w:val="00E353A2"/>
    <w:rsid w:val="00E36881"/>
    <w:rsid w:val="00E42E4C"/>
    <w:rsid w:val="00E443E5"/>
    <w:rsid w:val="00E47013"/>
    <w:rsid w:val="00E541F9"/>
    <w:rsid w:val="00E57B79"/>
    <w:rsid w:val="00E63419"/>
    <w:rsid w:val="00E64496"/>
    <w:rsid w:val="00E72115"/>
    <w:rsid w:val="00E77F19"/>
    <w:rsid w:val="00E8322E"/>
    <w:rsid w:val="00E836DC"/>
    <w:rsid w:val="00E85E48"/>
    <w:rsid w:val="00E903E0"/>
    <w:rsid w:val="00EA1115"/>
    <w:rsid w:val="00EA39EB"/>
    <w:rsid w:val="00EA48B3"/>
    <w:rsid w:val="00EA58CE"/>
    <w:rsid w:val="00EB33FF"/>
    <w:rsid w:val="00EB3D1A"/>
    <w:rsid w:val="00EC2759"/>
    <w:rsid w:val="00EC5EAD"/>
    <w:rsid w:val="00EC7106"/>
    <w:rsid w:val="00ED0120"/>
    <w:rsid w:val="00ED3BBA"/>
    <w:rsid w:val="00ED4E12"/>
    <w:rsid w:val="00EE051B"/>
    <w:rsid w:val="00EE43A3"/>
    <w:rsid w:val="00EE54B4"/>
    <w:rsid w:val="00EF1AD8"/>
    <w:rsid w:val="00EF2B5C"/>
    <w:rsid w:val="00EF7794"/>
    <w:rsid w:val="00F02046"/>
    <w:rsid w:val="00F053D8"/>
    <w:rsid w:val="00F07888"/>
    <w:rsid w:val="00F1313D"/>
    <w:rsid w:val="00F14DE0"/>
    <w:rsid w:val="00F1636C"/>
    <w:rsid w:val="00F201E7"/>
    <w:rsid w:val="00F204E0"/>
    <w:rsid w:val="00F20B16"/>
    <w:rsid w:val="00F21C79"/>
    <w:rsid w:val="00F238C9"/>
    <w:rsid w:val="00F23CA5"/>
    <w:rsid w:val="00F277AA"/>
    <w:rsid w:val="00F31955"/>
    <w:rsid w:val="00F34C06"/>
    <w:rsid w:val="00F418CD"/>
    <w:rsid w:val="00F43EA3"/>
    <w:rsid w:val="00F509E0"/>
    <w:rsid w:val="00F50C55"/>
    <w:rsid w:val="00F57FFB"/>
    <w:rsid w:val="00F601E6"/>
    <w:rsid w:val="00F66305"/>
    <w:rsid w:val="00F73954"/>
    <w:rsid w:val="00F77507"/>
    <w:rsid w:val="00F77540"/>
    <w:rsid w:val="00F94060"/>
    <w:rsid w:val="00FA56F6"/>
    <w:rsid w:val="00FB329D"/>
    <w:rsid w:val="00FC27E3"/>
    <w:rsid w:val="00FC74C7"/>
    <w:rsid w:val="00FD451D"/>
    <w:rsid w:val="00FD5B22"/>
    <w:rsid w:val="00FE1B01"/>
    <w:rsid w:val="00FF218B"/>
    <w:rsid w:val="00FF248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FE681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501D6"/>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2501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01D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01D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2501D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0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1D6"/>
  </w:style>
  <w:style w:type="character" w:customStyle="1" w:styleId="Heading1Char">
    <w:name w:val="Heading 1 Char"/>
    <w:aliases w:val="Pocket Char"/>
    <w:basedOn w:val="DefaultParagraphFont"/>
    <w:link w:val="Heading1"/>
    <w:uiPriority w:val="9"/>
    <w:rsid w:val="002501D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501D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501D6"/>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2501D6"/>
    <w:rPr>
      <w:rFonts w:ascii="Calibri" w:eastAsiaTheme="majorEastAsia" w:hAnsi="Calibri" w:cstheme="majorBidi"/>
      <w:b/>
      <w:bCs/>
      <w:sz w:val="26"/>
      <w:szCs w:val="26"/>
    </w:rPr>
  </w:style>
  <w:style w:type="character" w:customStyle="1" w:styleId="Style13ptBold">
    <w:name w:val="Style 13 pt Bold"/>
    <w:aliases w:val="Cite,Style Style Bold,Style Style Bold + 12pt,Style Style + 12 pt,Style Style Bo... +,Old Cite,Style Style Bold + 10 pt,tagld + 12 pt,Style Style Bold + 13 pt,Style Style Bold + 11 pt,tag + 12 pt,Not...,Not.,Style Style Bold + 12 pt,Not"/>
    <w:basedOn w:val="DefaultParagraphFont"/>
    <w:uiPriority w:val="1"/>
    <w:qFormat/>
    <w:rsid w:val="002501D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Intense Emphasis111,Style,ci,Citation Char Char Char,c,Bo,cite,B"/>
    <w:basedOn w:val="DefaultParagraphFont"/>
    <w:uiPriority w:val="1"/>
    <w:qFormat/>
    <w:rsid w:val="002501D6"/>
    <w:rPr>
      <w:b w:val="0"/>
      <w:sz w:val="22"/>
      <w:u w:val="single"/>
    </w:rPr>
  </w:style>
  <w:style w:type="character" w:styleId="Emphasis">
    <w:name w:val="Emphasis"/>
    <w:aliases w:val="Evidence,Minimized,minimized,Highlighted,tag2,Size 10,emphasis in card,CD Card,ED - Tag,emphasis,Bold Underline,Emphasis!!,small,Qualifications,normal card text,Shrunk,bold underline,qualifications in card,qualifications,Debate,Box,Style1"/>
    <w:basedOn w:val="DefaultParagraphFont"/>
    <w:link w:val="textbold"/>
    <w:uiPriority w:val="20"/>
    <w:qFormat/>
    <w:rsid w:val="002501D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501D6"/>
    <w:rPr>
      <w:color w:val="auto"/>
      <w:u w:val="none"/>
    </w:rPr>
  </w:style>
  <w:style w:type="character" w:styleId="Hyperlink">
    <w:name w:val="Hyperlink"/>
    <w:basedOn w:val="DefaultParagraphFont"/>
    <w:uiPriority w:val="99"/>
    <w:semiHidden/>
    <w:unhideWhenUsed/>
    <w:rsid w:val="002501D6"/>
    <w:rPr>
      <w:color w:val="auto"/>
      <w:u w:val="none"/>
    </w:rPr>
  </w:style>
  <w:style w:type="paragraph" w:styleId="DocumentMap">
    <w:name w:val="Document Map"/>
    <w:basedOn w:val="Normal"/>
    <w:link w:val="DocumentMapChar"/>
    <w:uiPriority w:val="99"/>
    <w:semiHidden/>
    <w:unhideWhenUsed/>
    <w:rsid w:val="002501D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01D6"/>
    <w:rPr>
      <w:rFonts w:ascii="Lucida Grande" w:hAnsi="Lucida Grande" w:cs="Lucida Grande"/>
    </w:rPr>
  </w:style>
  <w:style w:type="paragraph" w:customStyle="1" w:styleId="textbold">
    <w:name w:val="text bold"/>
    <w:basedOn w:val="Normal"/>
    <w:link w:val="Emphasis"/>
    <w:uiPriority w:val="20"/>
    <w:qFormat/>
    <w:rsid w:val="00D158D8"/>
    <w:pPr>
      <w:ind w:left="720"/>
    </w:pPr>
    <w:rPr>
      <w:b/>
      <w:iCs/>
      <w:sz w:val="22"/>
      <w:u w:val="single"/>
    </w:rPr>
  </w:style>
  <w:style w:type="paragraph" w:styleId="ListParagraph">
    <w:name w:val="List Paragraph"/>
    <w:basedOn w:val="Normal"/>
    <w:uiPriority w:val="99"/>
    <w:qFormat/>
    <w:rsid w:val="00F509E0"/>
    <w:pPr>
      <w:ind w:left="720"/>
      <w:contextualSpacing/>
    </w:pPr>
  </w:style>
  <w:style w:type="paragraph" w:customStyle="1" w:styleId="p1">
    <w:name w:val="p1"/>
    <w:basedOn w:val="Normal"/>
    <w:rsid w:val="00F14DE0"/>
    <w:pPr>
      <w:spacing w:after="0" w:line="240" w:lineRule="auto"/>
    </w:pPr>
    <w:rPr>
      <w:rFonts w:ascii="Helvetica Neue" w:hAnsi="Helvetica Neue" w:cs="Times New Roman"/>
      <w:color w:val="454545"/>
      <w:sz w:val="18"/>
      <w:szCs w:val="18"/>
    </w:rPr>
  </w:style>
  <w:style w:type="character" w:customStyle="1" w:styleId="apple-converted-space">
    <w:name w:val="apple-converted-space"/>
    <w:basedOn w:val="DefaultParagraphFont"/>
    <w:rsid w:val="00F14DE0"/>
  </w:style>
  <w:style w:type="paragraph" w:styleId="Revision">
    <w:name w:val="Revision"/>
    <w:hidden/>
    <w:uiPriority w:val="99"/>
    <w:semiHidden/>
    <w:rsid w:val="00CB2D23"/>
    <w:rPr>
      <w:rFonts w:ascii="Calibri" w:hAnsi="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918020">
      <w:bodyDiv w:val="1"/>
      <w:marLeft w:val="0"/>
      <w:marRight w:val="0"/>
      <w:marTop w:val="0"/>
      <w:marBottom w:val="0"/>
      <w:divBdr>
        <w:top w:val="none" w:sz="0" w:space="0" w:color="auto"/>
        <w:left w:val="none" w:sz="0" w:space="0" w:color="auto"/>
        <w:bottom w:val="none" w:sz="0" w:space="0" w:color="auto"/>
        <w:right w:val="none" w:sz="0" w:space="0" w:color="auto"/>
      </w:divBdr>
    </w:div>
    <w:div w:id="20646765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victorybriefs.com/vbd/2013/10/re-conceptualizing-our-performances-accountability-in-lincoln-douglas-debat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45B8FFF-4A18-A948-BFFD-9111DE1E6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209</TotalTime>
  <Pages>1</Pages>
  <Words>11820</Words>
  <Characters>67375</Characters>
  <Application>Microsoft Macintosh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79037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53</cp:revision>
  <dcterms:created xsi:type="dcterms:W3CDTF">2017-03-20T02:08:00Z</dcterms:created>
  <dcterms:modified xsi:type="dcterms:W3CDTF">2017-07-07T19:15:00Z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